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A4719A" w14:paraId="170C7717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A4719A" w:rsidRDefault="00000000" w14:paraId="653756DE" w14:textId="77777777">
            <w:pPr>
              <w:spacing w:before="40" w:after="40"/>
              <w:jc w:val="center"/>
            </w:pPr>
            <w:r>
              <w:rPr>
                <w:b/>
              </w:rPr>
              <w:t>PRS.01.04  LİSANSÜSTÜ ÖĞRENCİ İŞLERİ SÜRECİ</w:t>
            </w:r>
          </w:p>
        </w:tc>
      </w:tr>
      <w:tr w:rsidR="00A4719A" w14:paraId="1B86EA07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4719A" w:rsidRDefault="00000000" w14:paraId="54416B2C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A4719A" w:rsidRDefault="00000000" w14:paraId="6CB94B34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A4719A" w14:paraId="3C2B812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4719A" w:rsidRDefault="00000000" w14:paraId="21CCC3D2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A4719A" w:rsidRDefault="00000000" w14:paraId="47810862" w14:textId="77777777">
            <w:pPr>
              <w:spacing w:before="40" w:after="40"/>
            </w:pPr>
            <w:r>
              <w:t>Fen Bilimleri Enstitüsü, Sağlık Bilimleri Enstitüsü, Sosyal Bilimler Enstitüsü, Tıp Fakültesi, Sağlık Uygulama ve Araştırma Merkezi, Öğrenci İşleri Daire Başkanlığı, Akreditasyon, Akademik Değerlendirme ve Kalite Koordinatörlüğü</w:t>
            </w:r>
          </w:p>
        </w:tc>
      </w:tr>
      <w:tr w:rsidR="00A4719A" w14:paraId="7463857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4719A" w:rsidRDefault="00000000" w14:paraId="6C077290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A4719A" w:rsidRDefault="00000000" w14:paraId="74C2E8A2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A4719A" w14:paraId="3C8D26A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4719A" w:rsidRDefault="00000000" w14:paraId="2903EE63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A4719A" w:rsidRDefault="00000000" w14:paraId="16DD22CF" w14:textId="77777777">
            <w:pPr>
              <w:spacing w:before="40" w:after="40"/>
            </w:pPr>
            <w:r>
              <w:t>Lisansüstü eğitim-öğretim sürecine ilişkin başvuru, kabul, danışman atama, tez yönetimi ve mezuniyet işlemlerinin ulusal mevzuata ve kurumsal kalite standartlarına uygun biçimde yürütülmesini sağlamak</w:t>
            </w:r>
          </w:p>
        </w:tc>
      </w:tr>
      <w:tr w:rsidR="00A4719A" w14:paraId="1FE4C87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A4719A" w:rsidRDefault="00000000" w14:paraId="0E11C5FE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A4719A" w:rsidRDefault="00000000" w14:paraId="5AE56083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A4719A" w:rsidRDefault="00000000" w14:paraId="2CB4671F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A4719A" w14:paraId="648E273E" w14:textId="77777777">
        <w:trPr>
          <w:jc w:val="center"/>
        </w:trPr>
        <w:tc>
          <w:tcPr>
            <w:tcW w:w="3513" w:type="dxa"/>
          </w:tcPr>
          <w:p w:rsidR="00A4719A" w:rsidRDefault="00000000" w14:paraId="26EB1330" w14:textId="77777777">
            <w:pPr>
              <w:spacing w:before="40" w:after="40"/>
            </w:pPr>
            <w:r>
              <w:t>Lisansüstü program açma/güncelleme talepleri (→ PRS.01.01)</w:t>
            </w:r>
          </w:p>
        </w:tc>
        <w:tc>
          <w:tcPr>
            <w:tcW w:w="3513" w:type="dxa"/>
          </w:tcPr>
          <w:p w:rsidR="00A4719A" w:rsidRDefault="00000000" w14:paraId="234BD462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A4719A" w:rsidRDefault="00000000" w14:paraId="2F1F7311" w14:textId="77777777">
            <w:pPr>
              <w:spacing w:before="40" w:after="40"/>
            </w:pPr>
            <w:r>
              <w:t>YL/Doktora kabul yazıları ve kayıt belgeleri</w:t>
            </w:r>
          </w:p>
        </w:tc>
      </w:tr>
      <w:tr w:rsidR="00A4719A" w14:paraId="70A2E38C" w14:textId="77777777">
        <w:trPr>
          <w:jc w:val="center"/>
        </w:trPr>
        <w:tc>
          <w:tcPr>
            <w:tcW w:w="3513" w:type="dxa"/>
          </w:tcPr>
          <w:p w:rsidR="00A4719A" w:rsidRDefault="00000000" w14:paraId="3C846E15" w14:textId="77777777">
            <w:pPr>
              <w:spacing w:before="40" w:after="40"/>
            </w:pPr>
            <w:r>
              <w:t>YL/Doktora aday başvuruları (ALES, yabancı dil belgesi vb.)</w:t>
            </w:r>
          </w:p>
        </w:tc>
        <w:tc>
          <w:tcPr>
            <w:tcW w:w="3513" w:type="dxa"/>
          </w:tcPr>
          <w:p w:rsidR="00A4719A" w:rsidRDefault="00000000" w14:paraId="3F7FFF6F" w14:textId="77777777">
            <w:pPr>
              <w:spacing w:before="40" w:after="40"/>
            </w:pPr>
            <w:r>
              <w:t>UBS (Öğrenci Bilgi Sistemi), YÖKSİS</w:t>
            </w:r>
          </w:p>
        </w:tc>
        <w:tc>
          <w:tcPr>
            <w:tcW w:w="3513" w:type="dxa"/>
          </w:tcPr>
          <w:p w:rsidR="00A4719A" w:rsidRDefault="00000000" w14:paraId="2C771D11" w14:textId="77777777">
            <w:pPr>
              <w:spacing w:before="40" w:after="40"/>
            </w:pPr>
            <w:r>
              <w:t>Mezuniyet belgeleri (Lisansüstü Diploma, Diploma Eki)</w:t>
            </w:r>
          </w:p>
        </w:tc>
      </w:tr>
      <w:tr w:rsidR="00A4719A" w14:paraId="5E29BF65" w14:textId="77777777">
        <w:trPr>
          <w:jc w:val="center"/>
        </w:trPr>
        <w:tc>
          <w:tcPr>
            <w:tcW w:w="3513" w:type="dxa"/>
          </w:tcPr>
          <w:p w:rsidR="00A4719A" w:rsidRDefault="00000000" w14:paraId="340071EA" w14:textId="77777777">
            <w:pPr>
              <w:spacing w:before="40" w:after="40"/>
            </w:pPr>
            <w:r>
              <w:t>Enstitü Yönetim Kurulu kararları (Fen/Sağlık/Sosyal Bilimler)</w:t>
            </w:r>
          </w:p>
        </w:tc>
        <w:tc>
          <w:tcPr>
            <w:tcW w:w="3513" w:type="dxa"/>
          </w:tcPr>
          <w:p w:rsidR="00A4719A" w:rsidRDefault="00000000" w14:paraId="101EE1D2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A4719A" w:rsidRDefault="00000000" w14:paraId="0BC9F787" w14:textId="77777777">
            <w:pPr>
              <w:spacing w:before="40" w:after="40"/>
            </w:pPr>
            <w:r>
              <w:t>Tez izleme komitesi kararları</w:t>
            </w:r>
          </w:p>
        </w:tc>
      </w:tr>
      <w:tr w:rsidR="00A4719A" w14:paraId="3E21F608" w14:textId="77777777">
        <w:trPr>
          <w:jc w:val="center"/>
        </w:trPr>
        <w:tc>
          <w:tcPr>
            <w:tcW w:w="3513" w:type="dxa"/>
          </w:tcPr>
          <w:p w:rsidR="00A4719A" w:rsidRDefault="00000000" w14:paraId="02A07F3B" w14:textId="77777777">
            <w:pPr>
              <w:spacing w:before="40" w:after="40"/>
            </w:pPr>
            <w:r>
              <w:t>Öğrencilerin dilekçeleri (tez konusu, danışman değişikliği vb.)</w:t>
            </w:r>
          </w:p>
        </w:tc>
        <w:tc>
          <w:tcPr>
            <w:tcW w:w="3513" w:type="dxa"/>
          </w:tcPr>
          <w:p w:rsidR="00A4719A" w:rsidRDefault="00000000" w14:paraId="623D9F5F" w14:textId="77777777">
            <w:pPr>
              <w:spacing w:before="40" w:after="40"/>
            </w:pPr>
            <w:r>
              <w:t>EBYS, UBS (Öğrenci Bilgi Sistemi)</w:t>
            </w:r>
          </w:p>
        </w:tc>
        <w:tc>
          <w:tcPr>
            <w:tcW w:w="3513" w:type="dxa"/>
          </w:tcPr>
          <w:p w:rsidR="00A4719A" w:rsidRDefault="00000000" w14:paraId="7117EE68" w14:textId="77777777">
            <w:pPr>
              <w:spacing w:before="40" w:after="40"/>
            </w:pPr>
            <w:r>
              <w:t>Tez savunma jürisi ve tez teslim belgeleri</w:t>
            </w:r>
          </w:p>
        </w:tc>
      </w:tr>
      <w:tr w:rsidR="00A4719A" w14:paraId="145BFC52" w14:textId="77777777">
        <w:trPr>
          <w:jc w:val="center"/>
        </w:trPr>
        <w:tc>
          <w:tcPr>
            <w:tcW w:w="3513" w:type="dxa"/>
          </w:tcPr>
          <w:p w:rsidR="00A4719A" w:rsidRDefault="00000000" w14:paraId="37E85A1D" w14:textId="77777777">
            <w:pPr>
              <w:spacing w:before="40" w:after="40"/>
            </w:pPr>
            <w:r>
              <w:t>Danışman ve TİK (Tez İzleme Komitesi) önerileri</w:t>
            </w:r>
          </w:p>
        </w:tc>
        <w:tc>
          <w:tcPr>
            <w:tcW w:w="3513" w:type="dxa"/>
          </w:tcPr>
          <w:p w:rsidR="00A4719A" w:rsidRDefault="00000000" w14:paraId="67D5CFC4" w14:textId="77777777">
            <w:pPr>
              <w:spacing w:before="40" w:after="40"/>
            </w:pPr>
            <w:r>
              <w:t>UBS (Öğrenci Bilgi Sistemi)</w:t>
            </w:r>
          </w:p>
        </w:tc>
        <w:tc>
          <w:tcPr>
            <w:tcW w:w="3513" w:type="dxa"/>
          </w:tcPr>
          <w:p w:rsidR="00A4719A" w:rsidRDefault="00000000" w14:paraId="10908C1D" w14:textId="77777777">
            <w:pPr>
              <w:spacing w:before="40" w:after="40"/>
            </w:pPr>
            <w:r>
              <w:t>Yeterlik sınavı sonuç belgeleri</w:t>
            </w:r>
          </w:p>
        </w:tc>
      </w:tr>
      <w:tr w:rsidR="00A4719A" w14:paraId="07D9EB26" w14:textId="77777777">
        <w:trPr>
          <w:jc w:val="center"/>
        </w:trPr>
        <w:tc>
          <w:tcPr>
            <w:tcW w:w="3513" w:type="dxa"/>
          </w:tcPr>
          <w:p w:rsidR="00A4719A" w:rsidRDefault="00000000" w14:paraId="27EB89B7" w14:textId="77777777">
            <w:pPr>
              <w:spacing w:before="40" w:after="40"/>
            </w:pPr>
            <w:r>
              <w:t>Tez önerisi ve TİK raporları</w:t>
            </w:r>
          </w:p>
        </w:tc>
        <w:tc>
          <w:tcPr>
            <w:tcW w:w="3513" w:type="dxa"/>
          </w:tcPr>
          <w:p w:rsidR="00A4719A" w:rsidRDefault="00000000" w14:paraId="120F069A" w14:textId="77777777">
            <w:pPr>
              <w:spacing w:before="40" w:after="40"/>
            </w:pPr>
            <w:r>
              <w:t>Açık Erişim Sistemi (DSpace/Eprints)</w:t>
            </w:r>
          </w:p>
        </w:tc>
        <w:tc>
          <w:tcPr>
            <w:tcW w:w="3513" w:type="dxa"/>
          </w:tcPr>
          <w:p w:rsidR="00A4719A" w:rsidRDefault="00000000" w14:paraId="657D029B" w14:textId="77777777">
            <w:pPr>
              <w:spacing w:before="40" w:after="40"/>
            </w:pPr>
            <w:r>
              <w:t>Etik kurul başvuru ve onay belgeleri</w:t>
            </w:r>
          </w:p>
        </w:tc>
      </w:tr>
      <w:tr w:rsidR="00A4719A" w14:paraId="17FC7986" w14:textId="77777777">
        <w:trPr>
          <w:jc w:val="center"/>
        </w:trPr>
        <w:tc>
          <w:tcPr>
            <w:tcW w:w="3513" w:type="dxa"/>
          </w:tcPr>
          <w:p w:rsidR="00A4719A" w:rsidRDefault="00000000" w14:paraId="4E1EC76D" w14:textId="77777777">
            <w:pPr>
              <w:spacing w:before="40" w:after="40"/>
            </w:pPr>
            <w:r>
              <w:t>Yabancı uyruklu lisansüstü öğrenci başvuruları (→ PRS.04.01)</w:t>
            </w:r>
          </w:p>
        </w:tc>
        <w:tc>
          <w:tcPr>
            <w:tcW w:w="3513" w:type="dxa"/>
          </w:tcPr>
          <w:p w:rsidR="00A4719A" w:rsidRDefault="00000000" w14:paraId="0DD58A66" w14:textId="77777777">
            <w:pPr>
              <w:spacing w:before="40" w:after="40"/>
            </w:pPr>
            <w:r>
              <w:t>YÖKSİS</w:t>
            </w:r>
          </w:p>
        </w:tc>
        <w:tc>
          <w:tcPr>
            <w:tcW w:w="3513" w:type="dxa"/>
          </w:tcPr>
          <w:p w:rsidR="00A4719A" w:rsidRDefault="00000000" w14:paraId="542B30D0" w14:textId="77777777">
            <w:pPr>
              <w:spacing w:before="40" w:after="40"/>
            </w:pPr>
            <w:r>
              <w:t>Bilimsel etik ve intihal denetim raporları</w:t>
            </w:r>
          </w:p>
        </w:tc>
      </w:tr>
      <w:tr w:rsidR="00A4719A" w14:paraId="3D9ADE15" w14:textId="77777777">
        <w:trPr>
          <w:jc w:val="center"/>
        </w:trPr>
        <w:tc>
          <w:tcPr>
            <w:tcW w:w="3513" w:type="dxa"/>
          </w:tcPr>
          <w:p w:rsidR="00A4719A" w:rsidRDefault="00000000" w14:paraId="4BCEDAFA" w14:textId="77777777">
            <w:pPr>
              <w:spacing w:before="40" w:after="40"/>
            </w:pPr>
            <w:r>
              <w:t>Tıpta Uzmanlık (TUS) yerleştirme belgeleri</w:t>
            </w:r>
          </w:p>
        </w:tc>
        <w:tc>
          <w:tcPr>
            <w:tcW w:w="3513" w:type="dxa"/>
          </w:tcPr>
          <w:p w:rsidR="00A4719A" w:rsidRDefault="00000000" w14:paraId="59B385BB" w14:textId="0957CCFE">
            <w:pPr>
              <w:spacing w:before="40" w:after="40"/>
            </w:pPr>
            <w:proofErr w:type="spellStart"/>
            <w:r>
              <w:t>Tıp</w:t>
            </w:r>
            <w:proofErr w:type="spellEnd"/>
            <w:r>
              <w:t xml:space="preserve"> Fak., YÖKSİS</w:t>
            </w:r>
          </w:p>
        </w:tc>
        <w:tc>
          <w:tcPr>
            <w:tcW w:w="3513" w:type="dxa"/>
          </w:tcPr>
          <w:p w:rsidR="00A4719A" w:rsidRDefault="00000000" w14:paraId="571E39C3" w14:textId="77777777">
            <w:pPr>
              <w:spacing w:before="40" w:after="40"/>
            </w:pPr>
            <w:r>
              <w:t>Tıpta Uzmanlık belgesi ve tescil yazıları</w:t>
            </w:r>
          </w:p>
        </w:tc>
      </w:tr>
      <w:tr w:rsidR="00A4719A" w14:paraId="0CA3E116" w14:textId="77777777">
        <w:trPr>
          <w:jc w:val="center"/>
        </w:trPr>
        <w:tc>
          <w:tcPr>
            <w:tcW w:w="3513" w:type="dxa"/>
          </w:tcPr>
          <w:p w:rsidR="00A4719A" w:rsidRDefault="00000000" w14:paraId="7946A936" w14:textId="77777777">
            <w:pPr>
              <w:spacing w:before="40" w:after="40"/>
            </w:pPr>
            <w:r>
              <w:t>GÜ Akademik Takvimi</w:t>
            </w:r>
          </w:p>
        </w:tc>
        <w:tc>
          <w:tcPr>
            <w:tcW w:w="3513" w:type="dxa"/>
          </w:tcPr>
          <w:p w:rsidR="00A4719A" w:rsidRDefault="00000000" w14:paraId="26D677CD" w14:textId="77777777">
            <w:pPr>
              <w:spacing w:before="40" w:after="40"/>
            </w:pPr>
            <w:r>
              <w:t>UBS (Öğrenci Bilgi Sistemi)</w:t>
            </w:r>
          </w:p>
        </w:tc>
        <w:tc>
          <w:tcPr>
            <w:tcW w:w="3513" w:type="dxa"/>
          </w:tcPr>
          <w:p w:rsidR="00A4719A" w:rsidRDefault="00000000" w14:paraId="0CBEBEA1" w14:textId="77777777">
            <w:pPr>
              <w:spacing w:before="40" w:after="40"/>
            </w:pPr>
            <w:r>
              <w:t>Lisansüstü ders kayıt raporları</w:t>
            </w:r>
          </w:p>
        </w:tc>
      </w:tr>
      <w:tr w:rsidR="00A4719A" w14:paraId="36DB8E68" w14:textId="77777777">
        <w:trPr>
          <w:jc w:val="center"/>
        </w:trPr>
        <w:tc>
          <w:tcPr>
            <w:tcW w:w="3513" w:type="dxa"/>
          </w:tcPr>
          <w:p w:rsidR="00A4719A" w:rsidRDefault="00000000" w14:paraId="05FEBE1F" w14:textId="77777777">
            <w:pPr>
              <w:spacing w:before="40" w:after="40"/>
            </w:pPr>
            <w:r>
              <w:t>Sağlık Uygulama ve Araştırma Merkezi (uzmanlık eğitimi) verileri</w:t>
            </w:r>
          </w:p>
        </w:tc>
        <w:tc>
          <w:tcPr>
            <w:tcW w:w="3513" w:type="dxa"/>
          </w:tcPr>
          <w:p w:rsidR="00A4719A" w:rsidRDefault="00000000" w14:paraId="18D0566C" w14:textId="5EF572FE">
            <w:pPr>
              <w:spacing w:before="40" w:after="40"/>
            </w:pPr>
            <w:r>
              <w:t xml:space="preserve">Tıp Fak. </w:t>
            </w:r>
          </w:p>
        </w:tc>
        <w:tc>
          <w:tcPr>
            <w:tcW w:w="3513" w:type="dxa"/>
          </w:tcPr>
          <w:p w:rsidR="00A4719A" w:rsidRDefault="00000000" w14:paraId="0B9038B1" w14:textId="77777777">
            <w:pPr>
              <w:spacing w:before="40" w:after="40"/>
            </w:pPr>
            <w:r>
              <w:t>Uzmanlık tez ve seminer raporları</w:t>
            </w:r>
          </w:p>
        </w:tc>
      </w:tr>
      <w:tr w:rsidR="00A4719A" w14:paraId="2FFBF5AD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DA500A" w:rsidR="00A4719A" w:rsidRDefault="00000000" w14:paraId="1FF2F6C9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Çapraz Referanslar (Diğer Süreçlerle Bağlantı):</w:t>
            </w:r>
          </w:p>
          <w:p w:rsidR="00A4719A" w:rsidRDefault="00000000" w14:paraId="46F2500A" w14:textId="77777777">
            <w:pPr>
              <w:spacing w:before="40" w:after="40"/>
            </w:pPr>
            <w:r>
              <w:t>1. PRS.01.01 Eğitim ve Öğretim Planlama Süreci — Lisansüstü program açma</w:t>
            </w:r>
          </w:p>
          <w:p w:rsidR="00A4719A" w:rsidRDefault="00000000" w14:paraId="58F5735C" w14:textId="77777777">
            <w:pPr>
              <w:spacing w:before="40" w:after="40"/>
            </w:pPr>
            <w:r>
              <w:t>2. PRS.01.03 Öğrenci İşleri Süreci — Lisansüstü genel öğrenci işlemleri</w:t>
            </w:r>
          </w:p>
          <w:p w:rsidR="00A4719A" w:rsidRDefault="00000000" w14:paraId="5B57878E" w14:textId="77777777">
            <w:pPr>
              <w:spacing w:before="40" w:after="40"/>
            </w:pPr>
            <w:r>
              <w:t>3. PRS.01.05 Ölçme, Değerlendirme ve Akademik Başarı İzleme Süreci — Tez izleme komitesi değerlendirmesi</w:t>
            </w:r>
          </w:p>
          <w:p w:rsidR="00A4719A" w:rsidRDefault="00000000" w14:paraId="47F84B72" w14:textId="77777777">
            <w:pPr>
              <w:spacing w:before="40" w:after="40"/>
            </w:pPr>
            <w:r>
              <w:t>4. PRS.02.01 Bilgi Üretim Süreci — Tez çıktılarının yayına dönüşmesi (F2.1.3)</w:t>
            </w:r>
          </w:p>
          <w:p w:rsidR="00A4719A" w:rsidRDefault="00000000" w14:paraId="1B732DBB" w14:textId="77777777">
            <w:pPr>
              <w:spacing w:before="40" w:after="40"/>
            </w:pPr>
            <w:r>
              <w:t>5. PRS.04.01 Uluslararası Öğrenci Yönetimi Süreci — Yabancı uyruklu lisansüstü</w:t>
            </w:r>
          </w:p>
          <w:p w:rsidR="00A4719A" w:rsidRDefault="00000000" w14:paraId="2CAE2631" w14:textId="77777777">
            <w:pPr>
              <w:spacing w:before="40" w:after="40"/>
            </w:pPr>
            <w:r>
              <w:t>6. PRS.06.03 İnsan Kaynakları Süreci — Tıpta Uzmanlık atama, danışman görevlendirme</w:t>
            </w:r>
          </w:p>
        </w:tc>
      </w:tr>
    </w:tbl>
    <w:p w:rsidR="00A4719A" w:rsidP="00DA500A" w:rsidRDefault="00000000" w14:paraId="700CB973" w14:textId="6A5F5CFE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5357AED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3333552F" w14:textId="77777777">
            <w:pPr>
              <w:spacing w:before="40" w:after="40"/>
              <w:jc w:val="center"/>
            </w:pPr>
            <w:r>
              <w:rPr>
                <w:b/>
              </w:rPr>
              <w:t>F1.4.1 Lisansüstü Öğrenci Başvuru ve Kabul İşlemleri</w:t>
            </w:r>
          </w:p>
        </w:tc>
      </w:tr>
      <w:tr w:rsidR="00A4719A" w14:paraId="21BB4D47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65DB1B83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</w:t>
            </w:r>
            <w:r>
              <w:t>: Lisansüstü programlara öğrenci başvurularının alınması, değerlendirilmesi ve kabul işlemlerinin mevzuata uygun yürütülmesini sağlamak</w:t>
            </w:r>
          </w:p>
        </w:tc>
      </w:tr>
      <w:tr w:rsidR="00A4719A" w14:paraId="245AEB17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29906AB8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 (Fen Bilimleri, Sosyal Bilimler, Sağlık Bilimleri)</w:t>
            </w:r>
          </w:p>
        </w:tc>
      </w:tr>
      <w:tr w:rsidR="00A4719A" w14:paraId="6398E58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4EF98774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55CE4C86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665A9349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3BD132DC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:rsidTr="00E206B8" w14:paraId="0DC69D53" w14:textId="77777777">
        <w:trPr>
          <w:jc w:val="center"/>
        </w:trPr>
        <w:tc>
          <w:tcPr>
            <w:tcW w:w="2635" w:type="dxa"/>
          </w:tcPr>
          <w:p w:rsidR="00E206B8" w:rsidRDefault="00E206B8" w14:paraId="7BA97FEB" w14:textId="77777777">
            <w:pPr>
              <w:spacing w:before="40" w:after="40"/>
            </w:pPr>
            <w:r>
              <w:t>1. Lisansüstü programlar için kontenjan ve başvuru koşullarının belirlenmesi</w:t>
            </w:r>
          </w:p>
        </w:tc>
        <w:tc>
          <w:tcPr>
            <w:tcW w:w="2635" w:type="dxa"/>
          </w:tcPr>
          <w:p w:rsidR="00E206B8" w:rsidRDefault="00E206B8" w14:paraId="309D5674" w14:textId="77777777">
            <w:pPr>
              <w:spacing w:before="40" w:after="40"/>
            </w:pPr>
            <w:r>
              <w:t>Anabilim Dalı Başkanı, Enstitü Yönetim Kurulu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E206B8" w:rsidRDefault="00E206B8" w14:paraId="1F0A7230" w14:textId="3DB52315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</w:tcPr>
          <w:p w:rsidR="00E206B8" w:rsidRDefault="00E206B8" w14:paraId="6ECB714E" w14:textId="77777777">
            <w:pPr>
              <w:spacing w:before="40" w:after="40"/>
            </w:pPr>
            <w:r>
              <w:t>EBYS</w:t>
            </w:r>
          </w:p>
        </w:tc>
      </w:tr>
      <w:tr w:rsidR="00E206B8" w14:paraId="5A333B5C" w14:textId="77777777">
        <w:trPr>
          <w:jc w:val="center"/>
        </w:trPr>
        <w:tc>
          <w:tcPr>
            <w:tcW w:w="2635" w:type="dxa"/>
          </w:tcPr>
          <w:p w:rsidR="00E206B8" w:rsidRDefault="00E206B8" w14:paraId="178E207E" w14:textId="77777777">
            <w:pPr>
              <w:spacing w:before="40" w:after="40"/>
            </w:pPr>
            <w:r>
              <w:t>2. Başvuru şartlarının ve tarihlerinin ilan edilmesi</w:t>
            </w:r>
          </w:p>
        </w:tc>
        <w:tc>
          <w:tcPr>
            <w:tcW w:w="2635" w:type="dxa"/>
          </w:tcPr>
          <w:p w:rsidR="00E206B8" w:rsidRDefault="00E206B8" w14:paraId="4281431C" w14:textId="77777777">
            <w:pPr>
              <w:spacing w:before="40" w:after="40"/>
            </w:pPr>
            <w:r>
              <w:t>Enstitü Müdürlüğü</w:t>
            </w:r>
          </w:p>
        </w:tc>
        <w:tc>
          <w:tcPr>
            <w:tcW w:w="2635" w:type="dxa"/>
            <w:vMerge/>
          </w:tcPr>
          <w:p w:rsidR="00E206B8" w:rsidP="00445C5C" w:rsidRDefault="00E206B8" w14:paraId="73F871FE" w14:textId="1899D1D1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1D3A21E6" w14:textId="77777777">
            <w:pPr>
              <w:spacing w:before="40" w:after="40"/>
            </w:pPr>
            <w:r>
              <w:t>Web Sayfası, EBYS</w:t>
            </w:r>
          </w:p>
        </w:tc>
      </w:tr>
      <w:tr w:rsidR="00E206B8" w14:paraId="12E3BC2B" w14:textId="77777777">
        <w:trPr>
          <w:jc w:val="center"/>
        </w:trPr>
        <w:tc>
          <w:tcPr>
            <w:tcW w:w="2635" w:type="dxa"/>
          </w:tcPr>
          <w:p w:rsidR="00E206B8" w:rsidRDefault="00E206B8" w14:paraId="7A792B35" w14:textId="77777777">
            <w:pPr>
              <w:spacing w:before="40" w:after="40"/>
            </w:pPr>
            <w:r>
              <w:t>3. Başvuru dosyalarının toplanması ve ön değerlendirme yapılması</w:t>
            </w:r>
          </w:p>
        </w:tc>
        <w:tc>
          <w:tcPr>
            <w:tcW w:w="2635" w:type="dxa"/>
          </w:tcPr>
          <w:p w:rsidR="00E206B8" w:rsidRDefault="00E206B8" w14:paraId="157B9AF3" w14:textId="77777777">
            <w:pPr>
              <w:spacing w:before="40" w:after="40"/>
            </w:pPr>
            <w:r>
              <w:t>Enstitü Sekreterliği</w:t>
            </w:r>
          </w:p>
        </w:tc>
        <w:tc>
          <w:tcPr>
            <w:tcW w:w="2635" w:type="dxa"/>
            <w:vMerge/>
          </w:tcPr>
          <w:p w:rsidR="00E206B8" w:rsidP="00445C5C" w:rsidRDefault="00E206B8" w14:paraId="41F41825" w14:textId="29531346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4C4F224D" w14:textId="77777777">
            <w:pPr>
              <w:spacing w:before="40" w:after="40"/>
            </w:pPr>
            <w:r>
              <w:t>EBYS, Fiziksel Ortam</w:t>
            </w:r>
          </w:p>
        </w:tc>
      </w:tr>
      <w:tr w:rsidR="00E206B8" w14:paraId="342DC59F" w14:textId="77777777">
        <w:trPr>
          <w:jc w:val="center"/>
        </w:trPr>
        <w:tc>
          <w:tcPr>
            <w:tcW w:w="2635" w:type="dxa"/>
          </w:tcPr>
          <w:p w:rsidR="00E206B8" w:rsidRDefault="00E206B8" w14:paraId="45B66914" w14:textId="77777777">
            <w:pPr>
              <w:spacing w:before="40" w:after="40"/>
            </w:pPr>
            <w:r>
              <w:t>4. Mülakat/yazılı sınavın yapılması ve sonuçların değerlendirilmesi</w:t>
            </w:r>
          </w:p>
        </w:tc>
        <w:tc>
          <w:tcPr>
            <w:tcW w:w="2635" w:type="dxa"/>
          </w:tcPr>
          <w:p w:rsidR="00E206B8" w:rsidRDefault="00E206B8" w14:paraId="01EA0B99" w14:textId="77777777">
            <w:pPr>
              <w:spacing w:before="40" w:after="40"/>
            </w:pPr>
            <w:r>
              <w:t>Anabilim Dalı Başkanı, Jüri</w:t>
            </w:r>
          </w:p>
        </w:tc>
        <w:tc>
          <w:tcPr>
            <w:tcW w:w="2635" w:type="dxa"/>
            <w:vMerge/>
          </w:tcPr>
          <w:p w:rsidR="00E206B8" w:rsidP="00445C5C" w:rsidRDefault="00E206B8" w14:paraId="0ACB8C35" w14:textId="2D10885D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3DCE7365" w14:textId="77777777">
            <w:pPr>
              <w:spacing w:before="40" w:after="40"/>
            </w:pPr>
            <w:r>
              <w:t>UBS, Fiziksel Ortam</w:t>
            </w:r>
          </w:p>
        </w:tc>
      </w:tr>
      <w:tr w:rsidR="00E206B8" w14:paraId="5568122A" w14:textId="77777777">
        <w:trPr>
          <w:jc w:val="center"/>
        </w:trPr>
        <w:tc>
          <w:tcPr>
            <w:tcW w:w="2635" w:type="dxa"/>
          </w:tcPr>
          <w:p w:rsidR="00E206B8" w:rsidRDefault="00E206B8" w14:paraId="5B032A72" w14:textId="77777777">
            <w:pPr>
              <w:spacing w:before="40" w:after="40"/>
            </w:pPr>
            <w:r>
              <w:t>5. Kabul edilen öğrencilerin enstitü yönetim kurulu kararıyla kesinleştirilmesi</w:t>
            </w:r>
          </w:p>
        </w:tc>
        <w:tc>
          <w:tcPr>
            <w:tcW w:w="2635" w:type="dxa"/>
          </w:tcPr>
          <w:p w:rsidR="00E206B8" w:rsidRDefault="00E206B8" w14:paraId="23802E68" w14:textId="77777777">
            <w:pPr>
              <w:spacing w:before="40" w:after="40"/>
            </w:pPr>
            <w:r>
              <w:t>Enstitü Yönetim Kurulu</w:t>
            </w:r>
          </w:p>
        </w:tc>
        <w:tc>
          <w:tcPr>
            <w:tcW w:w="2635" w:type="dxa"/>
            <w:vMerge/>
          </w:tcPr>
          <w:p w:rsidR="00E206B8" w:rsidRDefault="00E206B8" w14:paraId="07812134" w14:textId="1D777DC3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7FE37E0F" w14:textId="77777777">
            <w:pPr>
              <w:spacing w:before="40" w:after="40"/>
            </w:pPr>
            <w:r>
              <w:t>EBYS</w:t>
            </w:r>
          </w:p>
        </w:tc>
      </w:tr>
      <w:tr w:rsidR="00A4719A" w14:paraId="4C0779FC" w14:textId="77777777">
        <w:trPr>
          <w:jc w:val="center"/>
        </w:trPr>
        <w:tc>
          <w:tcPr>
            <w:tcW w:w="2635" w:type="dxa"/>
          </w:tcPr>
          <w:p w:rsidR="00A4719A" w:rsidRDefault="00000000" w14:paraId="148DB3BF" w14:textId="77777777">
            <w:pPr>
              <w:spacing w:before="40" w:after="40"/>
            </w:pPr>
            <w:r>
              <w:t>6. Kayıt işlemlerinin gerçekleştirilmesi ve YÖKSİS bildiriminin yapılması</w:t>
            </w:r>
          </w:p>
        </w:tc>
        <w:tc>
          <w:tcPr>
            <w:tcW w:w="2635" w:type="dxa"/>
          </w:tcPr>
          <w:p w:rsidR="00A4719A" w:rsidRDefault="00000000" w14:paraId="1B355BBD" w14:textId="77777777">
            <w:pPr>
              <w:spacing w:before="40" w:after="40"/>
            </w:pPr>
            <w:r>
              <w:t>Enstitü Sekreterliği, ÖİDB</w:t>
            </w:r>
          </w:p>
        </w:tc>
        <w:tc>
          <w:tcPr>
            <w:tcW w:w="2635" w:type="dxa"/>
          </w:tcPr>
          <w:p w:rsidR="00A4719A" w:rsidRDefault="00000000" w14:paraId="690D21B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37D39BA9" w14:textId="77777777">
            <w:pPr>
              <w:spacing w:before="40" w:after="40"/>
            </w:pPr>
            <w:r>
              <w:t>UBS, YÖKSİS</w:t>
            </w:r>
          </w:p>
        </w:tc>
      </w:tr>
      <w:tr w:rsidR="00A4719A" w14:paraId="705231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55DF9F59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İzleme Kriterleri:</w:t>
            </w:r>
          </w:p>
          <w:p w:rsidR="00A4719A" w:rsidRDefault="00000000" w14:paraId="7EF0FB43" w14:textId="77777777">
            <w:pPr>
              <w:spacing w:before="40" w:after="40"/>
            </w:pPr>
            <w:r>
              <w:t>1. Başvuru sayısının kontenjan sayısına oranı</w:t>
            </w:r>
          </w:p>
          <w:p w:rsidR="00A4719A" w:rsidRDefault="00000000" w14:paraId="7DE422B0" w14:textId="77777777">
            <w:pPr>
              <w:spacing w:before="40" w:after="40"/>
            </w:pPr>
            <w:r>
              <w:t>2. Kabul edilen öğrencilerin fiili kayıt yaptırma oranı</w:t>
            </w:r>
          </w:p>
          <w:p w:rsidR="00A4719A" w:rsidRDefault="00000000" w14:paraId="3413A29D" w14:textId="77777777">
            <w:pPr>
              <w:spacing w:before="40" w:after="40"/>
            </w:pPr>
            <w:r>
              <w:t>3. Başvuru dosyalarında eksik evrak tespit edilen aday sayısı</w:t>
            </w:r>
          </w:p>
        </w:tc>
      </w:tr>
      <w:tr w:rsidR="00A4719A" w14:paraId="7EA4082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C3F4558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42540887" w14:textId="77777777">
            <w:pPr>
              <w:spacing w:before="40" w:after="40"/>
            </w:pPr>
            <w:r>
              <w:t>1. ALES/YDS eşdeğerlik hesaplamalarında hata yapılması sonucu uygun olmayan adayın kabul edilmesi</w:t>
            </w:r>
          </w:p>
          <w:p w:rsidR="00A4719A" w:rsidRDefault="00000000" w14:paraId="2CD7E86E" w14:textId="77777777">
            <w:pPr>
              <w:spacing w:before="40" w:after="40"/>
            </w:pPr>
            <w:r>
              <w:t>2. Kontenjan ilanının geç yapılması nedeniyle yeterli başvuru alınamaması</w:t>
            </w:r>
          </w:p>
          <w:p w:rsidR="00A4719A" w:rsidRDefault="00000000" w14:paraId="71FC7F14" w14:textId="77777777">
            <w:pPr>
              <w:spacing w:before="40" w:after="40"/>
            </w:pPr>
            <w:r>
              <w:t>3. Yabancı uyruklu öğrenci başvurularında denklik belgesi eksikliği</w:t>
            </w:r>
          </w:p>
        </w:tc>
      </w:tr>
      <w:tr w:rsidR="00A4719A" w14:paraId="30F4B9E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75DA34A8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4F23058B" w14:textId="77777777">
            <w:pPr>
              <w:spacing w:before="40" w:after="40"/>
            </w:pPr>
            <w:r>
              <w:t>1. Online başvuru sisteminin yaygınlaştırılmasıyla başvuru sayısının ve erişilebilirliğin artması</w:t>
            </w:r>
          </w:p>
          <w:p w:rsidR="00A4719A" w:rsidRDefault="00000000" w14:paraId="0D9890B9" w14:textId="77777777">
            <w:pPr>
              <w:spacing w:before="40" w:after="40"/>
            </w:pPr>
            <w:r>
              <w:t>2. Uluslararası öğrenci kabulünün üniversitenin uluslararasılaşma göstergelerini güçlendirmesi</w:t>
            </w:r>
          </w:p>
        </w:tc>
      </w:tr>
    </w:tbl>
    <w:p w:rsidR="00A4719A" w:rsidRDefault="00A4719A" w14:paraId="378CFC0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3C930B8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36AD9753" w14:textId="77777777">
            <w:pPr>
              <w:spacing w:before="40" w:after="40"/>
              <w:jc w:val="center"/>
            </w:pPr>
            <w:r>
              <w:rPr>
                <w:b/>
              </w:rPr>
              <w:t>F1.4.2 Danışman Atama ve Ders Kayıt İşlemleri</w:t>
            </w:r>
          </w:p>
        </w:tc>
      </w:tr>
      <w:tr w:rsidR="00A4719A" w14:paraId="21A97B7B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702DA1EA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Lisansüstü öğrencilere danışman atanmasını, ders seçimi ve kayıt işlemlerinin yönetmeliğe uygun yürütülmesini sağlamak</w:t>
            </w:r>
          </w:p>
        </w:tc>
      </w:tr>
      <w:tr w:rsidR="00A4719A" w14:paraId="697C8A7A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7DF2DFB1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Müdürlükleri, Anabilim Dalları</w:t>
            </w:r>
          </w:p>
        </w:tc>
      </w:tr>
      <w:tr w:rsidR="00A4719A" w14:paraId="5E816336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69D949D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4FF320BD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3D3BC5C2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391E67D0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:rsidTr="00E206B8" w14:paraId="3070A8D5" w14:textId="77777777">
        <w:trPr>
          <w:jc w:val="center"/>
        </w:trPr>
        <w:tc>
          <w:tcPr>
            <w:tcW w:w="2635" w:type="dxa"/>
          </w:tcPr>
          <w:p w:rsidR="00E206B8" w:rsidRDefault="00E206B8" w14:paraId="24C807DA" w14:textId="77777777">
            <w:pPr>
              <w:spacing w:before="40" w:after="40"/>
            </w:pPr>
            <w:r>
              <w:t>1. Anabilim dalı başkanlığının danışman önerisini enstitüye sunması</w:t>
            </w:r>
          </w:p>
        </w:tc>
        <w:tc>
          <w:tcPr>
            <w:tcW w:w="2635" w:type="dxa"/>
          </w:tcPr>
          <w:p w:rsidR="00E206B8" w:rsidRDefault="00E206B8" w14:paraId="28E20BFD" w14:textId="77777777">
            <w:pPr>
              <w:spacing w:before="40" w:after="40"/>
            </w:pPr>
            <w:r>
              <w:t>Anabilim Dalı Başkanı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E206B8" w:rsidRDefault="00E206B8" w14:paraId="02F2C1EE" w14:textId="213321DB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</w:tcPr>
          <w:p w:rsidR="00E206B8" w:rsidRDefault="00E206B8" w14:paraId="360672D8" w14:textId="77777777">
            <w:pPr>
              <w:spacing w:before="40" w:after="40"/>
            </w:pPr>
            <w:r>
              <w:t>EBYS</w:t>
            </w:r>
          </w:p>
        </w:tc>
      </w:tr>
      <w:tr w:rsidR="00E206B8" w14:paraId="496FA92C" w14:textId="77777777">
        <w:trPr>
          <w:jc w:val="center"/>
        </w:trPr>
        <w:tc>
          <w:tcPr>
            <w:tcW w:w="2635" w:type="dxa"/>
          </w:tcPr>
          <w:p w:rsidR="00E206B8" w:rsidRDefault="00E206B8" w14:paraId="6D09AE1F" w14:textId="77777777">
            <w:pPr>
              <w:spacing w:before="40" w:after="40"/>
            </w:pPr>
            <w:r>
              <w:t>2. Enstitü yönetim kurulu kararıyla danışmanın atanması</w:t>
            </w:r>
          </w:p>
        </w:tc>
        <w:tc>
          <w:tcPr>
            <w:tcW w:w="2635" w:type="dxa"/>
          </w:tcPr>
          <w:p w:rsidR="00E206B8" w:rsidRDefault="00E206B8" w14:paraId="2769C4B0" w14:textId="77777777">
            <w:pPr>
              <w:spacing w:before="40" w:after="40"/>
            </w:pPr>
            <w:r>
              <w:t>Enstitü Yönetim Kurulu</w:t>
            </w:r>
          </w:p>
        </w:tc>
        <w:tc>
          <w:tcPr>
            <w:tcW w:w="2635" w:type="dxa"/>
            <w:vMerge/>
          </w:tcPr>
          <w:p w:rsidR="00E206B8" w:rsidP="002E6959" w:rsidRDefault="00E206B8" w14:paraId="1FAB5D4B" w14:textId="799DDB7C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0C26D96C" w14:textId="77777777">
            <w:pPr>
              <w:spacing w:before="40" w:after="40"/>
            </w:pPr>
            <w:r>
              <w:t>EBYS</w:t>
            </w:r>
          </w:p>
        </w:tc>
      </w:tr>
      <w:tr w:rsidR="00E206B8" w14:paraId="1AE7FCA7" w14:textId="77777777">
        <w:trPr>
          <w:jc w:val="center"/>
        </w:trPr>
        <w:tc>
          <w:tcPr>
            <w:tcW w:w="2635" w:type="dxa"/>
          </w:tcPr>
          <w:p w:rsidR="00E206B8" w:rsidRDefault="00E206B8" w14:paraId="5BB9EBE0" w14:textId="77777777">
            <w:pPr>
              <w:spacing w:before="40" w:after="40"/>
            </w:pPr>
            <w:r>
              <w:t xml:space="preserve">3. Danışman rehberliğinde </w:t>
            </w:r>
            <w:r>
              <w:lastRenderedPageBreak/>
              <w:t>ders seçiminin yapılması</w:t>
            </w:r>
          </w:p>
        </w:tc>
        <w:tc>
          <w:tcPr>
            <w:tcW w:w="2635" w:type="dxa"/>
          </w:tcPr>
          <w:p w:rsidR="00E206B8" w:rsidRDefault="00E206B8" w14:paraId="069AE9FD" w14:textId="77777777">
            <w:pPr>
              <w:spacing w:before="40" w:after="40"/>
            </w:pPr>
            <w:r>
              <w:lastRenderedPageBreak/>
              <w:t>Danışman, Öğrenci</w:t>
            </w:r>
          </w:p>
        </w:tc>
        <w:tc>
          <w:tcPr>
            <w:tcW w:w="2635" w:type="dxa"/>
            <w:vMerge/>
          </w:tcPr>
          <w:p w:rsidR="00E206B8" w:rsidP="002E6959" w:rsidRDefault="00E206B8" w14:paraId="000F3AD3" w14:textId="5A8B6CFC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63504EB2" w14:textId="77777777">
            <w:pPr>
              <w:spacing w:before="40" w:after="40"/>
            </w:pPr>
            <w:r>
              <w:t>UBS</w:t>
            </w:r>
          </w:p>
        </w:tc>
      </w:tr>
      <w:tr w:rsidR="00E206B8" w14:paraId="3659F053" w14:textId="77777777">
        <w:trPr>
          <w:jc w:val="center"/>
        </w:trPr>
        <w:tc>
          <w:tcPr>
            <w:tcW w:w="2635" w:type="dxa"/>
          </w:tcPr>
          <w:p w:rsidR="00E206B8" w:rsidRDefault="00E206B8" w14:paraId="50D448B1" w14:textId="77777777">
            <w:pPr>
              <w:spacing w:before="40" w:after="40"/>
            </w:pPr>
            <w:r>
              <w:t>4. Ders kayıtlarının onaylanması ve sisteme işlenmesi</w:t>
            </w:r>
          </w:p>
        </w:tc>
        <w:tc>
          <w:tcPr>
            <w:tcW w:w="2635" w:type="dxa"/>
          </w:tcPr>
          <w:p w:rsidR="00E206B8" w:rsidRDefault="00E206B8" w14:paraId="7AF586B7" w14:textId="77777777">
            <w:pPr>
              <w:spacing w:before="40" w:after="40"/>
            </w:pPr>
            <w:r>
              <w:t>Danışman, Enstitü Sekreterliği</w:t>
            </w:r>
          </w:p>
        </w:tc>
        <w:tc>
          <w:tcPr>
            <w:tcW w:w="2635" w:type="dxa"/>
            <w:vMerge/>
          </w:tcPr>
          <w:p w:rsidR="00E206B8" w:rsidP="002E6959" w:rsidRDefault="00E206B8" w14:paraId="383E0135" w14:textId="2FAAB057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3DC1294B" w14:textId="77777777">
            <w:pPr>
              <w:spacing w:before="40" w:after="40"/>
            </w:pPr>
            <w:r>
              <w:t>UBS</w:t>
            </w:r>
          </w:p>
        </w:tc>
      </w:tr>
      <w:tr w:rsidR="00E206B8" w14:paraId="4A07750F" w14:textId="77777777">
        <w:trPr>
          <w:jc w:val="center"/>
        </w:trPr>
        <w:tc>
          <w:tcPr>
            <w:tcW w:w="2635" w:type="dxa"/>
          </w:tcPr>
          <w:p w:rsidR="00E206B8" w:rsidRDefault="00E206B8" w14:paraId="33655DF8" w14:textId="77777777">
            <w:pPr>
              <w:spacing w:before="40" w:after="40"/>
            </w:pPr>
            <w:r>
              <w:t>5. Gerektiğinde danışman değişikliği işlemlerinin yürütülmesi</w:t>
            </w:r>
          </w:p>
        </w:tc>
        <w:tc>
          <w:tcPr>
            <w:tcW w:w="2635" w:type="dxa"/>
          </w:tcPr>
          <w:p w:rsidR="00E206B8" w:rsidRDefault="00E206B8" w14:paraId="52D2C750" w14:textId="77777777">
            <w:pPr>
              <w:spacing w:before="40" w:after="40"/>
            </w:pPr>
            <w:r>
              <w:t>Anabilim Dalı Başkanı, Enstitü Yönetim Kurulu</w:t>
            </w:r>
          </w:p>
        </w:tc>
        <w:tc>
          <w:tcPr>
            <w:tcW w:w="2635" w:type="dxa"/>
            <w:vMerge/>
          </w:tcPr>
          <w:p w:rsidR="00E206B8" w:rsidRDefault="00E206B8" w14:paraId="7B352831" w14:textId="1921F9FE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4153E1BA" w14:textId="77777777">
            <w:pPr>
              <w:spacing w:before="40" w:after="40"/>
            </w:pPr>
            <w:r>
              <w:t>EBYS</w:t>
            </w:r>
          </w:p>
        </w:tc>
      </w:tr>
      <w:tr w:rsidR="00A4719A" w14:paraId="6E66FB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B22AE26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DA500A">
              <w:rPr>
                <w:b/>
                <w:bCs/>
              </w:rPr>
              <w:t>İzleme</w:t>
            </w:r>
            <w:proofErr w:type="spellEnd"/>
            <w:r w:rsidRPr="00DA500A">
              <w:rPr>
                <w:b/>
                <w:bCs/>
              </w:rPr>
              <w:t xml:space="preserve"> </w:t>
            </w:r>
            <w:proofErr w:type="spellStart"/>
            <w:r w:rsidRPr="00DA500A">
              <w:rPr>
                <w:b/>
                <w:bCs/>
              </w:rPr>
              <w:t>Kriterleri</w:t>
            </w:r>
            <w:proofErr w:type="spellEnd"/>
            <w:r w:rsidRPr="00DA500A">
              <w:rPr>
                <w:b/>
                <w:bCs/>
              </w:rPr>
              <w:t>:</w:t>
            </w:r>
          </w:p>
          <w:p w:rsidR="00A4719A" w:rsidRDefault="00000000" w14:paraId="1C7F9849" w14:textId="77777777">
            <w:pPr>
              <w:spacing w:before="40" w:after="40"/>
            </w:pPr>
            <w:r>
              <w:t>1. Danışman ataması zamanında yapılmayan öğrenci sayısı</w:t>
            </w:r>
          </w:p>
          <w:p w:rsidR="00A4719A" w:rsidRDefault="00000000" w14:paraId="6601F000" w14:textId="77777777">
            <w:pPr>
              <w:spacing w:before="40" w:after="40"/>
            </w:pPr>
            <w:r>
              <w:t>2. Danışman değişikliği talep sayısı</w:t>
            </w:r>
          </w:p>
          <w:p w:rsidR="00A4719A" w:rsidRDefault="00000000" w14:paraId="736114C7" w14:textId="77777777">
            <w:pPr>
              <w:spacing w:before="40" w:after="40"/>
            </w:pPr>
            <w:r>
              <w:t>3. Öğretim üyesi başına düşen danışmanlık öğrenci sayısı</w:t>
            </w:r>
          </w:p>
        </w:tc>
      </w:tr>
      <w:tr w:rsidR="00A4719A" w14:paraId="7129673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7FDA65B7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787D227A" w14:textId="77777777">
            <w:pPr>
              <w:spacing w:before="40" w:after="40"/>
            </w:pPr>
            <w:r>
              <w:t>1. Danışman atamasının gecikmesi nedeniyle öğrencinin ders kaydını zamanında yapamaması</w:t>
            </w:r>
          </w:p>
          <w:p w:rsidR="00A4719A" w:rsidRDefault="00000000" w14:paraId="73A08C0B" w14:textId="77777777">
            <w:pPr>
              <w:spacing w:before="40" w:after="40"/>
            </w:pPr>
            <w:r>
              <w:t>2. Öğretim üyesi sayısının yetersizliği sebebiyle danışman yükünün dengesiz dağılması</w:t>
            </w:r>
          </w:p>
        </w:tc>
      </w:tr>
      <w:tr w:rsidR="00A4719A" w14:paraId="7DDDFC9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5C69DED4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64966539" w14:textId="77777777">
            <w:pPr>
              <w:spacing w:before="40" w:after="40"/>
            </w:pPr>
            <w:r>
              <w:t>1. Danışmanlık sürecinin sistematik yönetilmesinin lisansüstü eğitim kalitesini artırması</w:t>
            </w:r>
          </w:p>
          <w:p w:rsidR="00A4719A" w:rsidRDefault="00000000" w14:paraId="78B61F5C" w14:textId="77777777">
            <w:pPr>
              <w:spacing w:before="40" w:after="40"/>
            </w:pPr>
            <w:r>
              <w:t>2. Disiplinlerarası danışmanlık modelinin ortak araştırma projelerini teşvik etmesi</w:t>
            </w:r>
          </w:p>
        </w:tc>
      </w:tr>
    </w:tbl>
    <w:p w:rsidR="00A4719A" w:rsidRDefault="00A4719A" w14:paraId="4830038C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59BEB91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7504F1D7" w14:textId="77777777">
            <w:pPr>
              <w:spacing w:before="40" w:after="40"/>
              <w:jc w:val="center"/>
            </w:pPr>
            <w:r>
              <w:rPr>
                <w:b/>
              </w:rPr>
              <w:t xml:space="preserve">F1.4.3 </w:t>
            </w:r>
            <w:proofErr w:type="spellStart"/>
            <w:r>
              <w:rPr>
                <w:b/>
              </w:rPr>
              <w:t>Seminer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Uzmanlık</w:t>
            </w:r>
            <w:proofErr w:type="spellEnd"/>
            <w:r>
              <w:rPr>
                <w:b/>
              </w:rPr>
              <w:t xml:space="preserve"> Alan Dersi İşlemleri</w:t>
            </w:r>
          </w:p>
        </w:tc>
      </w:tr>
      <w:tr w:rsidR="00A4719A" w14:paraId="2E645EB9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04CFAE75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Lisansüstü öğrencilerin seminer sunumları ve uzmanlık alan derslerinin planlanması, uygulanması ve değerlendirilmesini sağlamak</w:t>
            </w:r>
          </w:p>
        </w:tc>
      </w:tr>
      <w:tr w:rsidR="00A4719A" w14:paraId="276D0C0D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5B92BD17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Müdürlükleri, Anabilim Dalları</w:t>
            </w:r>
          </w:p>
        </w:tc>
      </w:tr>
      <w:tr w:rsidR="00A4719A" w14:paraId="7D1D62C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1D740965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079923C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18FEA36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7BD0320F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A4719A" w14:paraId="7522EEAD" w14:textId="77777777">
        <w:trPr>
          <w:jc w:val="center"/>
        </w:trPr>
        <w:tc>
          <w:tcPr>
            <w:tcW w:w="2635" w:type="dxa"/>
          </w:tcPr>
          <w:p w:rsidR="00A4719A" w:rsidRDefault="00000000" w14:paraId="6B62894F" w14:textId="77777777">
            <w:pPr>
              <w:spacing w:before="40" w:after="40"/>
            </w:pPr>
            <w:r>
              <w:t>1. Seminer konularının danışman onayıyla belirlenmesi</w:t>
            </w:r>
          </w:p>
        </w:tc>
        <w:tc>
          <w:tcPr>
            <w:tcW w:w="2635" w:type="dxa"/>
          </w:tcPr>
          <w:p w:rsidR="00A4719A" w:rsidRDefault="00000000" w14:paraId="3E3A9E00" w14:textId="77777777">
            <w:pPr>
              <w:spacing w:before="40" w:after="40"/>
            </w:pPr>
            <w:r>
              <w:t>Danışman, Öğrenci</w:t>
            </w:r>
          </w:p>
        </w:tc>
        <w:tc>
          <w:tcPr>
            <w:tcW w:w="2635" w:type="dxa"/>
          </w:tcPr>
          <w:p w:rsidR="00A4719A" w:rsidP="00E206B8" w:rsidRDefault="00E206B8" w14:paraId="15019709" w14:textId="7777777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;</w:t>
            </w:r>
          </w:p>
          <w:p w:rsidR="00E206B8" w:rsidP="00E206B8" w:rsidRDefault="00E206B8" w14:paraId="69CC3B0B" w14:textId="1E0D3634">
            <w:pPr>
              <w:spacing w:before="40" w:after="40"/>
            </w:pPr>
            <w:hyperlink r:id="rId17">
              <w:r>
                <w:rPr>
                  <w:color w:val="0563C1"/>
                  <w:u w:val="single"/>
                </w:rPr>
                <w:t xml:space="preserve">GRÜ </w:t>
              </w:r>
              <w:r w:rsidRPr="00E206B8">
                <w:rPr>
                  <w:color w:val="0563C1"/>
                  <w:u w:val="single"/>
                </w:rPr>
                <w:t>Lisansüstü</w:t>
              </w:r>
              <w:r w:rsidRPr="00E206B8">
                <w:rPr>
                  <w:color w:val="0563C1"/>
                  <w:u w:val="single"/>
                </w:rPr>
                <w:t xml:space="preserve"> Eğitim-Öğretim </w:t>
              </w:r>
              <w:r w:rsidRPr="00E206B8">
                <w:rPr>
                  <w:color w:val="0563C1"/>
                  <w:u w:val="single"/>
                </w:rPr>
                <w:t>Enstitüleri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Seminer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Dersi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</w:tcPr>
          <w:p w:rsidR="00A4719A" w:rsidRDefault="00000000" w14:paraId="5B01F50E" w14:textId="77777777">
            <w:pPr>
              <w:spacing w:before="40" w:after="40"/>
            </w:pPr>
            <w:r>
              <w:t>Elektronik Ortam</w:t>
            </w:r>
          </w:p>
        </w:tc>
      </w:tr>
      <w:tr w:rsidR="00A4719A" w14:paraId="25F987F7" w14:textId="77777777">
        <w:trPr>
          <w:jc w:val="center"/>
        </w:trPr>
        <w:tc>
          <w:tcPr>
            <w:tcW w:w="2635" w:type="dxa"/>
          </w:tcPr>
          <w:p w:rsidR="00A4719A" w:rsidRDefault="00000000" w14:paraId="582B65D2" w14:textId="77777777">
            <w:pPr>
              <w:spacing w:before="40" w:after="40"/>
            </w:pPr>
            <w:r>
              <w:t>2. Seminer sunum takviminin oluşturulması ve duyurulması</w:t>
            </w:r>
          </w:p>
        </w:tc>
        <w:tc>
          <w:tcPr>
            <w:tcW w:w="2635" w:type="dxa"/>
          </w:tcPr>
          <w:p w:rsidR="00A4719A" w:rsidRDefault="00000000" w14:paraId="13EE169D" w14:textId="77777777">
            <w:pPr>
              <w:spacing w:before="40" w:after="40"/>
            </w:pPr>
            <w:r>
              <w:t>Anabilim Dalı Başkanı</w:t>
            </w:r>
          </w:p>
        </w:tc>
        <w:tc>
          <w:tcPr>
            <w:tcW w:w="2635" w:type="dxa"/>
          </w:tcPr>
          <w:p w:rsidR="00A4719A" w:rsidRDefault="00000000" w14:paraId="2FE6390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2E26EA5C" w14:textId="77777777">
            <w:pPr>
              <w:spacing w:before="40" w:after="40"/>
            </w:pPr>
            <w:r>
              <w:t>EBYS, Web Sayfası</w:t>
            </w:r>
          </w:p>
        </w:tc>
      </w:tr>
      <w:tr w:rsidR="00E206B8" w:rsidTr="00E206B8" w14:paraId="1D30F79E" w14:textId="77777777">
        <w:trPr>
          <w:jc w:val="center"/>
        </w:trPr>
        <w:tc>
          <w:tcPr>
            <w:tcW w:w="2635" w:type="dxa"/>
          </w:tcPr>
          <w:p w:rsidR="00E206B8" w:rsidRDefault="00E206B8" w14:paraId="70E1DF93" w14:textId="77777777">
            <w:pPr>
              <w:spacing w:before="40" w:after="40"/>
            </w:pPr>
            <w:r>
              <w:t>3. Seminer sunumunun gerçekleştirilmesi ve değerlendirilmesi</w:t>
            </w:r>
          </w:p>
        </w:tc>
        <w:tc>
          <w:tcPr>
            <w:tcW w:w="2635" w:type="dxa"/>
          </w:tcPr>
          <w:p w:rsidR="00E206B8" w:rsidRDefault="00E206B8" w14:paraId="244B0A3B" w14:textId="77777777">
            <w:pPr>
              <w:spacing w:before="40" w:after="40"/>
            </w:pPr>
            <w:r>
              <w:t>Öğrenci, Danışman, Jüri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E206B8" w:rsidRDefault="00E206B8" w14:paraId="6DD44EA0" w14:textId="3C7C89F3">
            <w:pPr>
              <w:spacing w:before="40" w:after="40"/>
            </w:pPr>
            <w:hyperlink r:id="rId17">
              <w:r>
                <w:rPr>
                  <w:color w:val="0563C1"/>
                  <w:u w:val="single"/>
                </w:rPr>
                <w:t xml:space="preserve">GRÜ </w:t>
              </w:r>
              <w:r w:rsidRPr="00E206B8">
                <w:rPr>
                  <w:color w:val="0563C1"/>
                  <w:u w:val="single"/>
                </w:rPr>
                <w:t>Lisansüstü</w:t>
              </w:r>
              <w:r w:rsidRPr="00E206B8">
                <w:rPr>
                  <w:color w:val="0563C1"/>
                  <w:u w:val="single"/>
                </w:rPr>
                <w:t xml:space="preserve"> Eğitim-Öğretim </w:t>
              </w:r>
              <w:r w:rsidRPr="00E206B8">
                <w:rPr>
                  <w:color w:val="0563C1"/>
                  <w:u w:val="single"/>
                </w:rPr>
                <w:t>Enstitüleri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Seminer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Dersi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</w:tcPr>
          <w:p w:rsidR="00E206B8" w:rsidRDefault="00E206B8" w14:paraId="04D93E20" w14:textId="77777777">
            <w:pPr>
              <w:spacing w:before="40" w:after="40"/>
            </w:pPr>
            <w:r>
              <w:t>UBS, Fiziksel Ortam</w:t>
            </w:r>
          </w:p>
        </w:tc>
      </w:tr>
      <w:tr w:rsidR="00E206B8" w14:paraId="7B8824CE" w14:textId="77777777">
        <w:trPr>
          <w:jc w:val="center"/>
        </w:trPr>
        <w:tc>
          <w:tcPr>
            <w:tcW w:w="2635" w:type="dxa"/>
          </w:tcPr>
          <w:p w:rsidR="00E206B8" w:rsidRDefault="00E206B8" w14:paraId="7A981F64" w14:textId="77777777">
            <w:pPr>
              <w:spacing w:before="40" w:after="40"/>
            </w:pPr>
            <w:r>
              <w:t>4. Uzmanlık alan derslerinin dönemlik değerlendirilmesi</w:t>
            </w:r>
          </w:p>
        </w:tc>
        <w:tc>
          <w:tcPr>
            <w:tcW w:w="2635" w:type="dxa"/>
          </w:tcPr>
          <w:p w:rsidR="00E206B8" w:rsidRDefault="00E206B8" w14:paraId="38F94BF8" w14:textId="77777777">
            <w:pPr>
              <w:spacing w:before="40" w:after="40"/>
            </w:pPr>
            <w:r>
              <w:t>Danışman</w:t>
            </w:r>
          </w:p>
        </w:tc>
        <w:tc>
          <w:tcPr>
            <w:tcW w:w="2635" w:type="dxa"/>
            <w:vMerge/>
          </w:tcPr>
          <w:p w:rsidR="00E206B8" w:rsidRDefault="00E206B8" w14:paraId="4EE440AF" w14:textId="32E983A1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25926061" w14:textId="77777777">
            <w:pPr>
              <w:spacing w:before="40" w:after="40"/>
            </w:pPr>
            <w:r>
              <w:t>UBS</w:t>
            </w:r>
          </w:p>
        </w:tc>
      </w:tr>
      <w:tr w:rsidR="00A4719A" w14:paraId="243C3CF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30F8DC30" w14:textId="77777777">
            <w:pPr>
              <w:spacing w:before="40" w:after="40"/>
              <w:rPr>
                <w:b/>
                <w:bCs/>
              </w:rPr>
            </w:pPr>
            <w:proofErr w:type="spellStart"/>
            <w:r w:rsidRPr="00DA500A">
              <w:rPr>
                <w:b/>
                <w:bCs/>
              </w:rPr>
              <w:t>İzleme</w:t>
            </w:r>
            <w:proofErr w:type="spellEnd"/>
            <w:r w:rsidRPr="00DA500A">
              <w:rPr>
                <w:b/>
                <w:bCs/>
              </w:rPr>
              <w:t xml:space="preserve"> </w:t>
            </w:r>
            <w:proofErr w:type="spellStart"/>
            <w:r w:rsidRPr="00DA500A">
              <w:rPr>
                <w:b/>
                <w:bCs/>
              </w:rPr>
              <w:t>Kriterleri</w:t>
            </w:r>
            <w:proofErr w:type="spellEnd"/>
            <w:r w:rsidRPr="00DA500A">
              <w:rPr>
                <w:b/>
                <w:bCs/>
              </w:rPr>
              <w:t>:</w:t>
            </w:r>
          </w:p>
          <w:p w:rsidR="00A4719A" w:rsidRDefault="00000000" w14:paraId="5623DFBF" w14:textId="77777777">
            <w:pPr>
              <w:spacing w:before="40" w:after="40"/>
            </w:pPr>
            <w:r>
              <w:t>1. Seminerini süresi içinde tamamlayamayan öğrenci sayısı</w:t>
            </w:r>
          </w:p>
          <w:p w:rsidR="00A4719A" w:rsidRDefault="00000000" w14:paraId="394B9913" w14:textId="77777777">
            <w:pPr>
              <w:spacing w:before="40" w:after="40"/>
            </w:pPr>
            <w:r>
              <w:t>2. Uzmanlık alan dersi değerlendirmesi yapılmayan öğrenci sayısı</w:t>
            </w:r>
          </w:p>
        </w:tc>
      </w:tr>
      <w:tr w:rsidR="00A4719A" w14:paraId="62AF2DA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35FB2852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7F4696CB" w14:textId="77777777">
            <w:pPr>
              <w:spacing w:before="40" w:after="40"/>
            </w:pPr>
            <w:r>
              <w:t>1. Seminer takviminin geç oluşturulması nedeniyle öğrencilerin azami süreyi aşması</w:t>
            </w:r>
          </w:p>
          <w:p w:rsidR="00A4719A" w:rsidRDefault="00000000" w14:paraId="5213F51D" w14:textId="77777777">
            <w:pPr>
              <w:spacing w:before="40" w:after="40"/>
            </w:pPr>
            <w:r>
              <w:t>2. Seminer değerlendirme ölçütlerinin standart olmaması nedeniyle tutarsız değerlendirme yapılması</w:t>
            </w:r>
          </w:p>
        </w:tc>
      </w:tr>
      <w:tr w:rsidR="00A4719A" w14:paraId="01346D2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7578455F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220A5390" w14:textId="77777777">
            <w:pPr>
              <w:spacing w:before="40" w:after="40"/>
            </w:pPr>
            <w:r>
              <w:lastRenderedPageBreak/>
              <w:t>1. Seminerlerin disiplinlerarası katılıma açılmasının akademik etkileşimi artırması</w:t>
            </w:r>
          </w:p>
        </w:tc>
      </w:tr>
    </w:tbl>
    <w:p w:rsidR="00A4719A" w:rsidRDefault="00A4719A" w14:paraId="534BCFE6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52B05C8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1E7391E2" w14:textId="77777777">
            <w:pPr>
              <w:spacing w:before="40" w:after="40"/>
              <w:jc w:val="center"/>
            </w:pPr>
            <w:r>
              <w:rPr>
                <w:b/>
              </w:rPr>
              <w:t>F1.4.4 Yeterlilik Sınavı İşlemleri (Doktora)</w:t>
            </w:r>
          </w:p>
        </w:tc>
      </w:tr>
      <w:tr w:rsidR="00A4719A" w14:paraId="42DA6758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52DB51B5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Doktora öğrencilerinin yeterlilik sınavı sürecinin mevzuata uygun, adil ve şeffaf yürütülmesini sağlamak</w:t>
            </w:r>
          </w:p>
        </w:tc>
      </w:tr>
      <w:tr w:rsidR="00A4719A" w14:paraId="6335751F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4FBB6599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</w:t>
            </w:r>
            <w:r>
              <w:t>: Enstitü Müdürlükleri, Anabilim Dalları</w:t>
            </w:r>
          </w:p>
        </w:tc>
      </w:tr>
      <w:tr w:rsidR="00A4719A" w14:paraId="4E20411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14DB1E99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3531A27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4C332CCA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624A0EA2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:rsidTr="00DA500A" w14:paraId="462CE6DD" w14:textId="77777777">
        <w:trPr>
          <w:jc w:val="center"/>
        </w:trPr>
        <w:tc>
          <w:tcPr>
            <w:tcW w:w="2635" w:type="dxa"/>
            <w:vAlign w:val="center"/>
          </w:tcPr>
          <w:p w:rsidR="00E206B8" w:rsidP="00DA500A" w:rsidRDefault="00E206B8" w14:paraId="466E83FF" w14:textId="77777777">
            <w:pPr>
              <w:spacing w:before="40" w:after="40"/>
            </w:pPr>
            <w:r>
              <w:t>1. Yeterlilik sınavına girecek öğrencilerin belirlenmesi</w:t>
            </w:r>
          </w:p>
        </w:tc>
        <w:tc>
          <w:tcPr>
            <w:tcW w:w="2635" w:type="dxa"/>
            <w:vAlign w:val="center"/>
          </w:tcPr>
          <w:p w:rsidR="00E206B8" w:rsidP="00DA500A" w:rsidRDefault="00E206B8" w14:paraId="18CAA9A7" w14:textId="77777777">
            <w:pPr>
              <w:spacing w:before="40" w:after="40"/>
            </w:pPr>
            <w:r>
              <w:t>Enstitü Müdürlüğü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DA500A" w:rsidRDefault="00E206B8" w14:paraId="3AD70D27" w14:textId="7777777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;</w:t>
            </w:r>
          </w:p>
          <w:p w:rsidR="00E206B8" w:rsidP="00DA500A" w:rsidRDefault="00E206B8" w14:paraId="31DB213E" w14:textId="65F0A88C">
            <w:pPr>
              <w:spacing w:before="40" w:after="40"/>
            </w:pPr>
            <w:r>
              <w:t>GRÜ</w:t>
            </w:r>
            <w:r w:rsidRPr="00E206B8">
              <w:t xml:space="preserve"> </w:t>
            </w:r>
            <w:proofErr w:type="spellStart"/>
            <w:r w:rsidRPr="00E206B8">
              <w:t>Lisansüstü</w:t>
            </w:r>
            <w:proofErr w:type="spellEnd"/>
            <w:r w:rsidRPr="00E206B8">
              <w:t xml:space="preserve"> Eğitim-Öğretim </w:t>
            </w:r>
            <w:proofErr w:type="spellStart"/>
            <w:r w:rsidRPr="00E206B8">
              <w:t>Enstitüleri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Çevrim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İçi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Yapılacak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Lisansüstü</w:t>
            </w:r>
            <w:proofErr w:type="spellEnd"/>
            <w:r w:rsidRPr="00E206B8">
              <w:t xml:space="preserve"> Ders, </w:t>
            </w:r>
            <w:proofErr w:type="spellStart"/>
            <w:r w:rsidRPr="00E206B8">
              <w:t>Seminer</w:t>
            </w:r>
            <w:proofErr w:type="spellEnd"/>
            <w:r w:rsidRPr="00E206B8">
              <w:t xml:space="preserve"> Sunumu, </w:t>
            </w:r>
            <w:proofErr w:type="spellStart"/>
            <w:r w:rsidRPr="00E206B8">
              <w:t>Sınavlar</w:t>
            </w:r>
            <w:proofErr w:type="spellEnd"/>
            <w:r w:rsidRPr="00E206B8">
              <w:t xml:space="preserve">, </w:t>
            </w:r>
            <w:proofErr w:type="spellStart"/>
            <w:r w:rsidRPr="00E206B8">
              <w:t>Dönem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Projesi</w:t>
            </w:r>
            <w:proofErr w:type="spellEnd"/>
            <w:r w:rsidRPr="00E206B8">
              <w:t xml:space="preserve">, </w:t>
            </w:r>
            <w:hyperlink r:id="rId9">
              <w:r w:rsidRPr="00E206B8">
                <w:rPr>
                  <w:color w:val="0563C1"/>
                  <w:u w:val="single"/>
                </w:rPr>
                <w:t xml:space="preserve">Yüksek </w:t>
              </w:r>
              <w:r w:rsidRPr="00E206B8">
                <w:rPr>
                  <w:color w:val="0563C1"/>
                  <w:u w:val="single"/>
                </w:rPr>
                <w:t>Lisans</w:t>
              </w:r>
              <w:r w:rsidRPr="00E206B8">
                <w:rPr>
                  <w:color w:val="0563C1"/>
                  <w:u w:val="single"/>
                </w:rPr>
                <w:t xml:space="preserve"> Tez Savunması </w:t>
              </w:r>
              <w:r w:rsidRPr="00E206B8">
                <w:rPr>
                  <w:color w:val="0563C1"/>
                  <w:u w:val="single"/>
                </w:rPr>
                <w:t>Doktora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Yeterlilik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ve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Doktora</w:t>
              </w:r>
              <w:r w:rsidRPr="00E206B8">
                <w:rPr>
                  <w:color w:val="0563C1"/>
                  <w:u w:val="single"/>
                </w:rPr>
                <w:t xml:space="preserve"> Tez </w:t>
              </w:r>
              <w:r w:rsidRPr="00E206B8">
                <w:rPr>
                  <w:color w:val="0563C1"/>
                  <w:u w:val="single"/>
                </w:rPr>
                <w:t>İzleme</w:t>
              </w:r>
              <w:r w:rsidRPr="00E206B8">
                <w:rPr>
                  <w:color w:val="0563C1"/>
                  <w:u w:val="single"/>
                </w:rPr>
                <w:t xml:space="preserve"> Komitesi İle </w:t>
              </w:r>
              <w:r w:rsidRPr="00E206B8">
                <w:rPr>
                  <w:color w:val="0563C1"/>
                  <w:u w:val="single"/>
                </w:rPr>
                <w:t>İlgili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Uygulama</w:t>
              </w:r>
              <w:r w:rsidRPr="00E206B8"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>.</w:t>
            </w:r>
          </w:p>
        </w:tc>
        <w:tc>
          <w:tcPr>
            <w:tcW w:w="2635" w:type="dxa"/>
            <w:vAlign w:val="center"/>
          </w:tcPr>
          <w:p w:rsidR="00E206B8" w:rsidP="00DA500A" w:rsidRDefault="00E206B8" w14:paraId="3E971C7E" w14:textId="77777777">
            <w:pPr>
              <w:spacing w:before="40" w:after="40"/>
            </w:pPr>
            <w:r>
              <w:t>UBS</w:t>
            </w:r>
          </w:p>
        </w:tc>
      </w:tr>
      <w:tr w:rsidR="00E206B8" w:rsidTr="00DA500A" w14:paraId="44BD105D" w14:textId="77777777">
        <w:trPr>
          <w:jc w:val="center"/>
        </w:trPr>
        <w:tc>
          <w:tcPr>
            <w:tcW w:w="2635" w:type="dxa"/>
            <w:vAlign w:val="center"/>
          </w:tcPr>
          <w:p w:rsidR="00E206B8" w:rsidP="00DA500A" w:rsidRDefault="00E206B8" w14:paraId="43A18500" w14:textId="77777777">
            <w:pPr>
              <w:spacing w:before="40" w:after="40"/>
            </w:pPr>
            <w:r>
              <w:t>2. Yeterlilik sınav jürisinin oluşturulması</w:t>
            </w:r>
          </w:p>
        </w:tc>
        <w:tc>
          <w:tcPr>
            <w:tcW w:w="2635" w:type="dxa"/>
            <w:vAlign w:val="center"/>
          </w:tcPr>
          <w:p w:rsidR="00E206B8" w:rsidP="00DA500A" w:rsidRDefault="00E206B8" w14:paraId="26782D3D" w14:textId="77777777">
            <w:pPr>
              <w:spacing w:before="40" w:after="40"/>
            </w:pPr>
            <w:r>
              <w:t>Anabilim Dalı Başkanı, Enstitü Yönetim Kurulu</w:t>
            </w:r>
          </w:p>
        </w:tc>
        <w:tc>
          <w:tcPr>
            <w:tcW w:w="2635" w:type="dxa"/>
            <w:vMerge/>
            <w:vAlign w:val="center"/>
          </w:tcPr>
          <w:p w:rsidR="00E206B8" w:rsidP="00DA500A" w:rsidRDefault="00E206B8" w14:paraId="6B6C47A3" w14:textId="7CB6C8CE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="00E206B8" w:rsidP="00DA500A" w:rsidRDefault="00E206B8" w14:paraId="3405272F" w14:textId="77777777">
            <w:pPr>
              <w:spacing w:before="40" w:after="40"/>
            </w:pPr>
            <w:r>
              <w:t>EBYS</w:t>
            </w:r>
          </w:p>
        </w:tc>
      </w:tr>
      <w:tr w:rsidR="00E206B8" w:rsidTr="00DA500A" w14:paraId="45851A13" w14:textId="77777777">
        <w:trPr>
          <w:jc w:val="center"/>
        </w:trPr>
        <w:tc>
          <w:tcPr>
            <w:tcW w:w="2635" w:type="dxa"/>
            <w:vAlign w:val="center"/>
          </w:tcPr>
          <w:p w:rsidR="00E206B8" w:rsidP="00DA500A" w:rsidRDefault="00E206B8" w14:paraId="242994E8" w14:textId="77777777">
            <w:pPr>
              <w:spacing w:before="40" w:after="40"/>
            </w:pPr>
            <w:r>
              <w:t>3. Yazılı ve sözlü sınavın gerçekleştirilmesi</w:t>
            </w:r>
          </w:p>
        </w:tc>
        <w:tc>
          <w:tcPr>
            <w:tcW w:w="2635" w:type="dxa"/>
            <w:vAlign w:val="center"/>
          </w:tcPr>
          <w:p w:rsidR="00E206B8" w:rsidP="00DA500A" w:rsidRDefault="00E206B8" w14:paraId="6A4248F1" w14:textId="77777777">
            <w:pPr>
              <w:spacing w:before="40" w:after="40"/>
            </w:pPr>
            <w:r>
              <w:t>Jüri</w:t>
            </w:r>
          </w:p>
        </w:tc>
        <w:tc>
          <w:tcPr>
            <w:tcW w:w="2635" w:type="dxa"/>
            <w:vMerge/>
            <w:vAlign w:val="center"/>
          </w:tcPr>
          <w:p w:rsidR="00E206B8" w:rsidP="00DA500A" w:rsidRDefault="00E206B8" w14:paraId="0BF53C64" w14:textId="631A9FA7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="00E206B8" w:rsidP="00DA500A" w:rsidRDefault="00E206B8" w14:paraId="5A1A7EF3" w14:textId="77777777">
            <w:pPr>
              <w:spacing w:before="40" w:after="40"/>
            </w:pPr>
            <w:r>
              <w:t>Fiziksel Ortam</w:t>
            </w:r>
          </w:p>
        </w:tc>
      </w:tr>
      <w:tr w:rsidR="00A4719A" w:rsidTr="00DA500A" w14:paraId="286E05DA" w14:textId="77777777">
        <w:trPr>
          <w:jc w:val="center"/>
        </w:trPr>
        <w:tc>
          <w:tcPr>
            <w:tcW w:w="2635" w:type="dxa"/>
            <w:vAlign w:val="center"/>
          </w:tcPr>
          <w:p w:rsidR="00A4719A" w:rsidP="00DA500A" w:rsidRDefault="00000000" w14:paraId="1E463707" w14:textId="77777777">
            <w:pPr>
              <w:spacing w:before="40" w:after="40"/>
            </w:pPr>
            <w:r>
              <w:t>4. Sınav sonuçlarının enstitüye bildirilmesi ve sisteme işlenmesi</w:t>
            </w:r>
          </w:p>
        </w:tc>
        <w:tc>
          <w:tcPr>
            <w:tcW w:w="2635" w:type="dxa"/>
            <w:vAlign w:val="center"/>
          </w:tcPr>
          <w:p w:rsidR="00A4719A" w:rsidP="00DA500A" w:rsidRDefault="00000000" w14:paraId="06B9BF25" w14:textId="77777777">
            <w:pPr>
              <w:spacing w:before="40" w:after="40"/>
            </w:pPr>
            <w:r>
              <w:t>Jüri Başkanı, Enstitü Sekreterliği</w:t>
            </w:r>
          </w:p>
        </w:tc>
        <w:tc>
          <w:tcPr>
            <w:tcW w:w="2635" w:type="dxa"/>
            <w:vAlign w:val="center"/>
          </w:tcPr>
          <w:p w:rsidR="00A4719A" w:rsidP="00DA500A" w:rsidRDefault="00000000" w14:paraId="1EE6996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A4719A" w:rsidP="00DA500A" w:rsidRDefault="00000000" w14:paraId="0F96D4CA" w14:textId="77777777">
            <w:pPr>
              <w:spacing w:before="40" w:after="40"/>
            </w:pPr>
            <w:r>
              <w:t>UBS, EBYS</w:t>
            </w:r>
          </w:p>
        </w:tc>
      </w:tr>
      <w:tr w:rsidR="00A4719A" w:rsidTr="00DA500A" w14:paraId="3A57F973" w14:textId="77777777">
        <w:trPr>
          <w:jc w:val="center"/>
        </w:trPr>
        <w:tc>
          <w:tcPr>
            <w:tcW w:w="2635" w:type="dxa"/>
            <w:vAlign w:val="center"/>
          </w:tcPr>
          <w:p w:rsidR="00A4719A" w:rsidP="00DA500A" w:rsidRDefault="00000000" w14:paraId="1FE34614" w14:textId="77777777">
            <w:pPr>
              <w:spacing w:before="40" w:after="40"/>
            </w:pPr>
            <w:r>
              <w:t>5. Başarısız olan öğrenciler için ikinci sınav hakkının planlanması</w:t>
            </w:r>
          </w:p>
        </w:tc>
        <w:tc>
          <w:tcPr>
            <w:tcW w:w="2635" w:type="dxa"/>
            <w:vAlign w:val="center"/>
          </w:tcPr>
          <w:p w:rsidR="00A4719A" w:rsidP="00DA500A" w:rsidRDefault="00000000" w14:paraId="6D04247C" w14:textId="77777777">
            <w:pPr>
              <w:spacing w:before="40" w:after="40"/>
            </w:pPr>
            <w:r>
              <w:t>Enstitü Müdürlüğü</w:t>
            </w:r>
          </w:p>
        </w:tc>
        <w:tc>
          <w:tcPr>
            <w:tcW w:w="2635" w:type="dxa"/>
            <w:vAlign w:val="center"/>
          </w:tcPr>
          <w:p w:rsidR="00A4719A" w:rsidP="00DA500A" w:rsidRDefault="00E206B8" w14:paraId="52F8A43A" w14:textId="056F9D21">
            <w:pPr>
              <w:spacing w:before="40" w:after="40"/>
            </w:pPr>
            <w:r>
              <w:t>GRÜ</w:t>
            </w:r>
            <w:r w:rsidRPr="00E206B8">
              <w:t xml:space="preserve"> </w:t>
            </w:r>
            <w:proofErr w:type="spellStart"/>
            <w:r w:rsidRPr="00E206B8">
              <w:t>Lisansüstü</w:t>
            </w:r>
            <w:proofErr w:type="spellEnd"/>
            <w:r w:rsidRPr="00E206B8">
              <w:t xml:space="preserve"> Eğitim-Öğretim </w:t>
            </w:r>
            <w:proofErr w:type="spellStart"/>
            <w:r w:rsidRPr="00E206B8">
              <w:t>Enstitüleri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Çevrim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İçi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Yapılacak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Lisansüstü</w:t>
            </w:r>
            <w:proofErr w:type="spellEnd"/>
            <w:r w:rsidRPr="00E206B8">
              <w:t xml:space="preserve"> Ders, </w:t>
            </w:r>
            <w:proofErr w:type="spellStart"/>
            <w:r w:rsidRPr="00E206B8">
              <w:t>Seminer</w:t>
            </w:r>
            <w:proofErr w:type="spellEnd"/>
            <w:r w:rsidRPr="00E206B8">
              <w:t xml:space="preserve"> Sunumu, </w:t>
            </w:r>
            <w:proofErr w:type="spellStart"/>
            <w:r w:rsidRPr="00E206B8">
              <w:t>Sınavlar</w:t>
            </w:r>
            <w:proofErr w:type="spellEnd"/>
            <w:r w:rsidRPr="00E206B8">
              <w:t xml:space="preserve">, </w:t>
            </w:r>
            <w:proofErr w:type="spellStart"/>
            <w:r w:rsidRPr="00E206B8">
              <w:t>Dönem</w:t>
            </w:r>
            <w:proofErr w:type="spellEnd"/>
            <w:r w:rsidRPr="00E206B8">
              <w:t xml:space="preserve"> </w:t>
            </w:r>
            <w:proofErr w:type="spellStart"/>
            <w:r w:rsidRPr="00E206B8">
              <w:t>Projesi</w:t>
            </w:r>
            <w:proofErr w:type="spellEnd"/>
            <w:r w:rsidRPr="00E206B8">
              <w:t xml:space="preserve">, </w:t>
            </w:r>
            <w:hyperlink r:id="rId9">
              <w:r w:rsidRPr="00E206B8">
                <w:rPr>
                  <w:color w:val="0563C1"/>
                  <w:u w:val="single"/>
                </w:rPr>
                <w:t xml:space="preserve">Yüksek </w:t>
              </w:r>
              <w:r w:rsidRPr="00E206B8">
                <w:rPr>
                  <w:color w:val="0563C1"/>
                  <w:u w:val="single"/>
                </w:rPr>
                <w:t>Lisans</w:t>
              </w:r>
              <w:r w:rsidRPr="00E206B8">
                <w:rPr>
                  <w:color w:val="0563C1"/>
                  <w:u w:val="single"/>
                </w:rPr>
                <w:t xml:space="preserve"> Tez Savunması </w:t>
              </w:r>
              <w:r w:rsidRPr="00E206B8">
                <w:rPr>
                  <w:color w:val="0563C1"/>
                  <w:u w:val="single"/>
                </w:rPr>
                <w:t>Doktora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Yeterlilik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ve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Doktora</w:t>
              </w:r>
              <w:r w:rsidRPr="00E206B8">
                <w:rPr>
                  <w:color w:val="0563C1"/>
                  <w:u w:val="single"/>
                </w:rPr>
                <w:t xml:space="preserve"> Tez </w:t>
              </w:r>
              <w:r w:rsidRPr="00E206B8">
                <w:rPr>
                  <w:color w:val="0563C1"/>
                  <w:u w:val="single"/>
                </w:rPr>
                <w:t>İzleme</w:t>
              </w:r>
              <w:r w:rsidRPr="00E206B8">
                <w:rPr>
                  <w:color w:val="0563C1"/>
                  <w:u w:val="single"/>
                </w:rPr>
                <w:t xml:space="preserve"> Komitesi İle </w:t>
              </w:r>
              <w:r w:rsidRPr="00E206B8">
                <w:rPr>
                  <w:color w:val="0563C1"/>
                  <w:u w:val="single"/>
                </w:rPr>
                <w:t>İlgili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Uygulama</w:t>
              </w:r>
              <w:r w:rsidRPr="00E206B8"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>.</w:t>
            </w:r>
          </w:p>
        </w:tc>
        <w:tc>
          <w:tcPr>
            <w:tcW w:w="2635" w:type="dxa"/>
            <w:vAlign w:val="center"/>
          </w:tcPr>
          <w:p w:rsidR="00A4719A" w:rsidP="00DA500A" w:rsidRDefault="00000000" w14:paraId="27C13697" w14:textId="77777777">
            <w:pPr>
              <w:spacing w:before="40" w:after="40"/>
            </w:pPr>
            <w:r>
              <w:t>EBYS</w:t>
            </w:r>
          </w:p>
        </w:tc>
      </w:tr>
      <w:tr w:rsidR="00A4719A" w14:paraId="0771453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5C098C43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İzleme Kriterleri:</w:t>
            </w:r>
          </w:p>
          <w:p w:rsidR="00A4719A" w:rsidRDefault="00000000" w14:paraId="7556DE39" w14:textId="77777777">
            <w:pPr>
              <w:spacing w:before="40" w:after="40"/>
            </w:pPr>
            <w:r>
              <w:t>1. Yeterlilik sınavı başarı oranı</w:t>
            </w:r>
          </w:p>
          <w:p w:rsidR="00A4719A" w:rsidRDefault="00000000" w14:paraId="20982286" w14:textId="77777777">
            <w:pPr>
              <w:spacing w:before="40" w:after="40"/>
            </w:pPr>
            <w:r>
              <w:t>2. Sınav sonuçlarının sisteme işlenme süresi (gün)</w:t>
            </w:r>
          </w:p>
        </w:tc>
      </w:tr>
      <w:tr w:rsidR="00A4719A" w14:paraId="6F79020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F796DAE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10717B1D" w14:textId="77777777">
            <w:pPr>
              <w:spacing w:before="40" w:after="40"/>
            </w:pPr>
            <w:r>
              <w:t>1. Jüri üyelerinin zamanında belirlenememesi nedeniyle sınav takviminin aksaması</w:t>
            </w:r>
          </w:p>
          <w:p w:rsidR="00A4719A" w:rsidRDefault="00000000" w14:paraId="6C8CC546" w14:textId="77777777">
            <w:pPr>
              <w:spacing w:before="40" w:after="40"/>
            </w:pPr>
            <w:r>
              <w:t>2. Sınav değerlendirme kriterlerinin önceden net belirlenmemesi sonucu itirazların artması</w:t>
            </w:r>
          </w:p>
        </w:tc>
      </w:tr>
      <w:tr w:rsidR="00A4719A" w14:paraId="02B3BC7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0504454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725A0661" w14:textId="77777777">
            <w:pPr>
              <w:spacing w:before="40" w:after="40"/>
            </w:pPr>
            <w:r>
              <w:t>1. Yeterlilik sınavı sürecinin standartlaştırılmasının lisansüstü eğitim kalite güvencesine katkı sağlaması</w:t>
            </w:r>
          </w:p>
        </w:tc>
      </w:tr>
    </w:tbl>
    <w:p w:rsidR="00A4719A" w:rsidRDefault="00A4719A" w14:paraId="4451D30F" w14:textId="77777777">
      <w:pPr>
        <w:spacing w:after="120"/>
      </w:pPr>
    </w:p>
    <w:p w:rsidR="00E206B8" w:rsidRDefault="00E206B8" w14:paraId="2F73394C" w14:textId="77777777">
      <w:pPr>
        <w:spacing w:after="120"/>
      </w:pPr>
    </w:p>
    <w:p w:rsidR="00E206B8" w:rsidRDefault="00E206B8" w14:paraId="01B26D8C" w14:textId="77777777">
      <w:pPr>
        <w:spacing w:after="120"/>
      </w:pPr>
    </w:p>
    <w:p w:rsidR="00E206B8" w:rsidRDefault="00E206B8" w14:paraId="56C3768C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261C2D66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121AB847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F1.4.5 Tez Öneri, Tez İzleme ve Tez Süreci Yönetimi</w:t>
            </w:r>
          </w:p>
        </w:tc>
      </w:tr>
      <w:tr w:rsidR="00A4719A" w14:paraId="697643C8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22065EF9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Yüksek lisans ve doktora tez sürecinin tez önerisinden savunmaya kadar sistematik, şeffaf ve mevzuata uygun yönetilmesini sağlamak</w:t>
            </w:r>
          </w:p>
        </w:tc>
      </w:tr>
      <w:tr w:rsidR="00A4719A" w14:paraId="71C6A0CD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79133AE0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Müdürlükleri, Anabilim Dalları</w:t>
            </w:r>
          </w:p>
        </w:tc>
      </w:tr>
      <w:tr w:rsidR="00A4719A" w14:paraId="4FC5239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6C13DB38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50CDF23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07D155F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04DA8FA3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:rsidTr="00E206B8" w14:paraId="39429409" w14:textId="77777777">
        <w:trPr>
          <w:jc w:val="center"/>
        </w:trPr>
        <w:tc>
          <w:tcPr>
            <w:tcW w:w="2635" w:type="dxa"/>
          </w:tcPr>
          <w:p w:rsidR="00E206B8" w:rsidRDefault="00E206B8" w14:paraId="58F2A38E" w14:textId="77777777">
            <w:pPr>
              <w:spacing w:before="40" w:after="40"/>
            </w:pPr>
            <w:r>
              <w:t>1. Tez konusunun danışman ile birlikte belirlenmesi</w:t>
            </w:r>
          </w:p>
        </w:tc>
        <w:tc>
          <w:tcPr>
            <w:tcW w:w="2635" w:type="dxa"/>
          </w:tcPr>
          <w:p w:rsidR="00E206B8" w:rsidRDefault="00E206B8" w14:paraId="6F7960AA" w14:textId="77777777">
            <w:pPr>
              <w:spacing w:before="40" w:after="40"/>
            </w:pPr>
            <w:r>
              <w:t>Danışman, Öğrenci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E206B8" w:rsidRDefault="00E206B8" w14:paraId="564FBADC" w14:textId="7777777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;</w:t>
            </w:r>
          </w:p>
          <w:p w:rsidR="00E206B8" w:rsidP="00E206B8" w:rsidRDefault="00E206B8" w14:paraId="1E7E510C" w14:textId="21AEC7D3">
            <w:pPr>
              <w:spacing w:before="40" w:after="40"/>
            </w:pPr>
            <w:hyperlink r:id="rId10">
              <w:r>
                <w:rPr>
                  <w:color w:val="0563C1"/>
                  <w:u w:val="single"/>
                </w:rPr>
                <w:t>GRÜ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Lisansüstü</w:t>
              </w:r>
              <w:r w:rsidRPr="00E206B8">
                <w:rPr>
                  <w:color w:val="0563C1"/>
                  <w:u w:val="single"/>
                </w:rPr>
                <w:t xml:space="preserve"> Eğitim-Öğretim </w:t>
              </w:r>
              <w:r w:rsidRPr="00E206B8">
                <w:rPr>
                  <w:color w:val="0563C1"/>
                  <w:u w:val="single"/>
                </w:rPr>
                <w:t>Enstitüleri</w:t>
              </w:r>
              <w:r w:rsidRPr="00E206B8">
                <w:rPr>
                  <w:color w:val="0563C1"/>
                  <w:u w:val="single"/>
                </w:rPr>
                <w:t xml:space="preserve"> Tez </w:t>
              </w:r>
              <w:r w:rsidRPr="00E206B8">
                <w:rPr>
                  <w:color w:val="0563C1"/>
                  <w:u w:val="single"/>
                </w:rPr>
                <w:t>Çalışması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Orijinallik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Raporu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Uygulama</w:t>
              </w:r>
              <w:r w:rsidRPr="00E206B8"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>.</w:t>
            </w:r>
          </w:p>
        </w:tc>
        <w:tc>
          <w:tcPr>
            <w:tcW w:w="2635" w:type="dxa"/>
          </w:tcPr>
          <w:p w:rsidR="00E206B8" w:rsidRDefault="00E206B8" w14:paraId="6EF7F36D" w14:textId="77777777">
            <w:pPr>
              <w:spacing w:before="40" w:after="40"/>
            </w:pPr>
            <w:r>
              <w:t>Elektronik Ortam</w:t>
            </w:r>
          </w:p>
        </w:tc>
      </w:tr>
      <w:tr w:rsidR="00E206B8" w:rsidTr="00E206B8" w14:paraId="54C716BC" w14:textId="77777777">
        <w:trPr>
          <w:jc w:val="center"/>
        </w:trPr>
        <w:tc>
          <w:tcPr>
            <w:tcW w:w="2635" w:type="dxa"/>
          </w:tcPr>
          <w:p w:rsidR="00E206B8" w:rsidRDefault="00E206B8" w14:paraId="4A35E546" w14:textId="77777777">
            <w:pPr>
              <w:spacing w:before="40" w:after="40"/>
            </w:pPr>
            <w:r>
              <w:t>2. Tez önerisinin anabilim dalı ve enstitü onayına sunulması</w:t>
            </w:r>
          </w:p>
        </w:tc>
        <w:tc>
          <w:tcPr>
            <w:tcW w:w="2635" w:type="dxa"/>
          </w:tcPr>
          <w:p w:rsidR="00E206B8" w:rsidRDefault="00E206B8" w14:paraId="10A99DA0" w14:textId="77777777">
            <w:pPr>
              <w:spacing w:before="40" w:after="40"/>
            </w:pPr>
            <w:r>
              <w:t>Anabilim Dalı Başkanı, Enstitü Yönetim Kurulu</w:t>
            </w:r>
          </w:p>
        </w:tc>
        <w:tc>
          <w:tcPr>
            <w:tcW w:w="2635" w:type="dxa"/>
            <w:vMerge/>
            <w:vAlign w:val="center"/>
          </w:tcPr>
          <w:p w:rsidR="00E206B8" w:rsidP="00E206B8" w:rsidRDefault="00E206B8" w14:paraId="5610CBE1" w14:textId="5C29CD34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5D6A5EE3" w14:textId="77777777">
            <w:pPr>
              <w:spacing w:before="40" w:after="40"/>
            </w:pPr>
            <w:r>
              <w:t>EBYS</w:t>
            </w:r>
          </w:p>
        </w:tc>
      </w:tr>
      <w:tr w:rsidR="00E206B8" w:rsidTr="00E206B8" w14:paraId="3C52EE17" w14:textId="77777777">
        <w:trPr>
          <w:jc w:val="center"/>
        </w:trPr>
        <w:tc>
          <w:tcPr>
            <w:tcW w:w="2635" w:type="dxa"/>
          </w:tcPr>
          <w:p w:rsidR="00E206B8" w:rsidRDefault="00E206B8" w14:paraId="74C01631" w14:textId="77777777">
            <w:pPr>
              <w:spacing w:before="40" w:after="40"/>
            </w:pPr>
            <w:r>
              <w:t>3. Tez izleme komitesinin oluşturulması (doktora)</w:t>
            </w:r>
          </w:p>
        </w:tc>
        <w:tc>
          <w:tcPr>
            <w:tcW w:w="2635" w:type="dxa"/>
          </w:tcPr>
          <w:p w:rsidR="00E206B8" w:rsidRDefault="00E206B8" w14:paraId="08204539" w14:textId="77777777">
            <w:pPr>
              <w:spacing w:before="40" w:after="40"/>
            </w:pPr>
            <w:r>
              <w:t>Anabilim Dalı Başkanı, Enstitü Yönetim Kurulu</w:t>
            </w:r>
          </w:p>
        </w:tc>
        <w:tc>
          <w:tcPr>
            <w:tcW w:w="2635" w:type="dxa"/>
            <w:vMerge/>
            <w:vAlign w:val="center"/>
          </w:tcPr>
          <w:p w:rsidR="00E206B8" w:rsidP="00E206B8" w:rsidRDefault="00E206B8" w14:paraId="590C5314" w14:textId="5364A894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48DC0905" w14:textId="77777777">
            <w:pPr>
              <w:spacing w:before="40" w:after="40"/>
            </w:pPr>
            <w:r>
              <w:t>EBYS</w:t>
            </w:r>
          </w:p>
        </w:tc>
      </w:tr>
      <w:tr w:rsidR="00E206B8" w:rsidTr="00E206B8" w14:paraId="52114D43" w14:textId="77777777">
        <w:trPr>
          <w:jc w:val="center"/>
        </w:trPr>
        <w:tc>
          <w:tcPr>
            <w:tcW w:w="2635" w:type="dxa"/>
          </w:tcPr>
          <w:p w:rsidR="00E206B8" w:rsidRDefault="00E206B8" w14:paraId="5484CA10" w14:textId="77777777">
            <w:pPr>
              <w:spacing w:before="40" w:after="40"/>
            </w:pPr>
            <w:r>
              <w:t>4. Dönemlik tez izleme komitesi toplantılarının gerçekleştirilmesi</w:t>
            </w:r>
          </w:p>
        </w:tc>
        <w:tc>
          <w:tcPr>
            <w:tcW w:w="2635" w:type="dxa"/>
          </w:tcPr>
          <w:p w:rsidR="00E206B8" w:rsidRDefault="00E206B8" w14:paraId="05489C43" w14:textId="77777777">
            <w:pPr>
              <w:spacing w:before="40" w:after="40"/>
            </w:pPr>
            <w:r>
              <w:t>Tez İzleme Komitesi</w:t>
            </w:r>
          </w:p>
        </w:tc>
        <w:tc>
          <w:tcPr>
            <w:tcW w:w="2635" w:type="dxa"/>
            <w:vMerge/>
            <w:vAlign w:val="center"/>
          </w:tcPr>
          <w:p w:rsidR="00E206B8" w:rsidP="00E206B8" w:rsidRDefault="00E206B8" w14:paraId="4D9F5EA7" w14:textId="3EBB954E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75FEFBDD" w14:textId="77777777">
            <w:pPr>
              <w:spacing w:before="40" w:after="40"/>
            </w:pPr>
            <w:r>
              <w:t>UBS, EBYS</w:t>
            </w:r>
          </w:p>
        </w:tc>
      </w:tr>
      <w:tr w:rsidR="00A4719A" w:rsidTr="00E206B8" w14:paraId="1B0BCC03" w14:textId="77777777">
        <w:trPr>
          <w:jc w:val="center"/>
        </w:trPr>
        <w:tc>
          <w:tcPr>
            <w:tcW w:w="2635" w:type="dxa"/>
          </w:tcPr>
          <w:p w:rsidR="00A4719A" w:rsidRDefault="00000000" w14:paraId="7CCDE677" w14:textId="77777777">
            <w:pPr>
              <w:spacing w:before="40" w:after="40"/>
            </w:pPr>
            <w:r>
              <w:t>5. İntihal kontrolünün yapılması</w:t>
            </w:r>
          </w:p>
        </w:tc>
        <w:tc>
          <w:tcPr>
            <w:tcW w:w="2635" w:type="dxa"/>
          </w:tcPr>
          <w:p w:rsidR="00A4719A" w:rsidRDefault="00000000" w14:paraId="020F6F5A" w14:textId="77777777">
            <w:pPr>
              <w:spacing w:before="40" w:after="40"/>
            </w:pPr>
            <w:r>
              <w:t>Danışman</w:t>
            </w:r>
          </w:p>
        </w:tc>
        <w:tc>
          <w:tcPr>
            <w:tcW w:w="2635" w:type="dxa"/>
            <w:vAlign w:val="center"/>
          </w:tcPr>
          <w:p w:rsidR="00A4719A" w:rsidP="00E206B8" w:rsidRDefault="00000000" w14:paraId="252F766F" w14:textId="2E1E5911">
            <w:pPr>
              <w:spacing w:before="40" w:after="40"/>
            </w:pPr>
            <w:hyperlink r:id="rId29">
              <w:r>
                <w:rPr>
                  <w:color w:val="0563C1"/>
                  <w:u w:val="single"/>
                </w:rPr>
                <w:t>G</w:t>
              </w:r>
              <w:r w:rsidR="00E206B8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>Ü Bilimsel Araştırma ve Yayın Etiği Yönergesi</w:t>
              </w:r>
            </w:hyperlink>
          </w:p>
        </w:tc>
        <w:tc>
          <w:tcPr>
            <w:tcW w:w="2635" w:type="dxa"/>
          </w:tcPr>
          <w:p w:rsidR="00A4719A" w:rsidRDefault="00000000" w14:paraId="28DF56A5" w14:textId="77777777">
            <w:pPr>
              <w:spacing w:before="40" w:after="40"/>
            </w:pPr>
            <w:r>
              <w:t>Elektronik Ortam</w:t>
            </w:r>
          </w:p>
        </w:tc>
      </w:tr>
      <w:tr w:rsidR="00A4719A" w:rsidTr="00E206B8" w14:paraId="2C89EB5E" w14:textId="77777777">
        <w:trPr>
          <w:jc w:val="center"/>
        </w:trPr>
        <w:tc>
          <w:tcPr>
            <w:tcW w:w="2635" w:type="dxa"/>
          </w:tcPr>
          <w:p w:rsidR="00A4719A" w:rsidRDefault="00000000" w14:paraId="2E9E614A" w14:textId="77777777">
            <w:pPr>
              <w:spacing w:before="40" w:after="40"/>
            </w:pPr>
            <w:r>
              <w:t>6. Etik kurul onayı gerektiren araştırmalarda onay alınması</w:t>
            </w:r>
          </w:p>
        </w:tc>
        <w:tc>
          <w:tcPr>
            <w:tcW w:w="2635" w:type="dxa"/>
          </w:tcPr>
          <w:p w:rsidR="00A4719A" w:rsidRDefault="00000000" w14:paraId="0D071154" w14:textId="77777777">
            <w:pPr>
              <w:spacing w:before="40" w:after="40"/>
            </w:pPr>
            <w:r>
              <w:t>Öğrenci, Danışman</w:t>
            </w:r>
          </w:p>
        </w:tc>
        <w:tc>
          <w:tcPr>
            <w:tcW w:w="2635" w:type="dxa"/>
            <w:vAlign w:val="center"/>
          </w:tcPr>
          <w:p w:rsidR="00A4719A" w:rsidP="00E206B8" w:rsidRDefault="00000000" w14:paraId="633074E4" w14:textId="5D4BBC24">
            <w:pPr>
              <w:spacing w:before="40" w:after="40"/>
            </w:pPr>
            <w:hyperlink r:id="rId42">
              <w:r>
                <w:rPr>
                  <w:color w:val="0563C1"/>
                  <w:u w:val="single"/>
                </w:rPr>
                <w:t>G</w:t>
              </w:r>
              <w:r w:rsidR="00E206B8">
                <w:rPr>
                  <w:color w:val="0563C1"/>
                  <w:u w:val="single"/>
                </w:rPr>
                <w:t>R</w:t>
              </w:r>
              <w:r>
                <w:rPr>
                  <w:color w:val="0563C1"/>
                  <w:u w:val="single"/>
                </w:rPr>
                <w:t xml:space="preserve">Ü </w:t>
              </w:r>
              <w:r>
                <w:rPr>
                  <w:color w:val="0563C1"/>
                  <w:u w:val="single"/>
                </w:rPr>
                <w:t>Etik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Kurulu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</w:p>
        </w:tc>
        <w:tc>
          <w:tcPr>
            <w:tcW w:w="2635" w:type="dxa"/>
          </w:tcPr>
          <w:p w:rsidR="00A4719A" w:rsidRDefault="00000000" w14:paraId="55014391" w14:textId="77777777">
            <w:pPr>
              <w:spacing w:before="40" w:after="40"/>
            </w:pPr>
            <w:r>
              <w:t>EBYS</w:t>
            </w:r>
          </w:p>
        </w:tc>
      </w:tr>
      <w:tr w:rsidR="00A4719A" w:rsidTr="00E206B8" w14:paraId="68EB6865" w14:textId="77777777">
        <w:trPr>
          <w:jc w:val="center"/>
        </w:trPr>
        <w:tc>
          <w:tcPr>
            <w:tcW w:w="2635" w:type="dxa"/>
          </w:tcPr>
          <w:p w:rsidR="00A4719A" w:rsidRDefault="00000000" w14:paraId="421738E2" w14:textId="77777777">
            <w:pPr>
              <w:spacing w:before="40" w:after="40"/>
            </w:pPr>
            <w:r>
              <w:t>7. Tez yazım sürecinin tamamlanması ve danışman onayı</w:t>
            </w:r>
          </w:p>
        </w:tc>
        <w:tc>
          <w:tcPr>
            <w:tcW w:w="2635" w:type="dxa"/>
          </w:tcPr>
          <w:p w:rsidR="00A4719A" w:rsidRDefault="00000000" w14:paraId="0FEE17BD" w14:textId="77777777">
            <w:pPr>
              <w:spacing w:before="40" w:after="40"/>
            </w:pPr>
            <w:r>
              <w:t>Danışman, Öğrenci</w:t>
            </w:r>
          </w:p>
        </w:tc>
        <w:tc>
          <w:tcPr>
            <w:tcW w:w="2635" w:type="dxa"/>
            <w:vAlign w:val="center"/>
          </w:tcPr>
          <w:p w:rsidR="00A4719A" w:rsidP="00E206B8" w:rsidRDefault="00000000" w14:paraId="3C1154C6" w14:textId="3D7D8F30">
            <w:pPr>
              <w:spacing w:before="40" w:after="40"/>
            </w:pPr>
            <w:r>
              <w:t>G</w:t>
            </w:r>
            <w:r w:rsidR="00E206B8">
              <w:t>R</w:t>
            </w:r>
            <w:r>
              <w:t>Ü Tez Yazım Kılavuzu (enstitü bazında)</w:t>
            </w:r>
          </w:p>
        </w:tc>
        <w:tc>
          <w:tcPr>
            <w:tcW w:w="2635" w:type="dxa"/>
          </w:tcPr>
          <w:p w:rsidR="00A4719A" w:rsidRDefault="00000000" w14:paraId="7FEE02B9" w14:textId="77777777">
            <w:pPr>
              <w:spacing w:before="40" w:after="40"/>
            </w:pPr>
            <w:r>
              <w:t>Elektronik Ortam</w:t>
            </w:r>
          </w:p>
        </w:tc>
      </w:tr>
      <w:tr w:rsidR="00A4719A" w14:paraId="2D3946C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2A10C7D4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İzleme Kriterleri:</w:t>
            </w:r>
          </w:p>
          <w:p w:rsidR="00A4719A" w:rsidRDefault="00000000" w14:paraId="60CEE163" w14:textId="77777777">
            <w:pPr>
              <w:spacing w:before="40" w:after="40"/>
            </w:pPr>
            <w:r>
              <w:t>1. Tez önerisi süresi içinde kabul edilen öğrenci oranı</w:t>
            </w:r>
          </w:p>
          <w:p w:rsidR="00A4719A" w:rsidRDefault="00000000" w14:paraId="7BA976D7" w14:textId="77777777">
            <w:pPr>
              <w:spacing w:before="40" w:after="40"/>
            </w:pPr>
            <w:r>
              <w:t>2. Tez izleme komitesi toplantılarının zamanında gerçekleştirilme oranı</w:t>
            </w:r>
          </w:p>
          <w:p w:rsidR="00A4719A" w:rsidRDefault="00000000" w14:paraId="2F411B2E" w14:textId="77777777">
            <w:pPr>
              <w:spacing w:before="40" w:after="40"/>
            </w:pPr>
            <w:r>
              <w:t>3. Azami süreyi aşan öğrenci sayısı</w:t>
            </w:r>
          </w:p>
          <w:p w:rsidR="00A4719A" w:rsidRDefault="00000000" w14:paraId="6FBC7DF6" w14:textId="77777777">
            <w:pPr>
              <w:spacing w:before="40" w:after="40"/>
            </w:pPr>
            <w:r>
              <w:t>4. İntihal oranı eşik değeri aşan tez sayısı</w:t>
            </w:r>
          </w:p>
        </w:tc>
      </w:tr>
      <w:tr w:rsidR="00A4719A" w14:paraId="2DA72AC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095DC054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6CA7FD2D" w14:textId="77777777">
            <w:pPr>
              <w:spacing w:before="40" w:after="40"/>
            </w:pPr>
            <w:r>
              <w:t>1. Tez izleme komitesi toplantılarının düzenli yapılmaması sonucu tez sürecinin uzaması</w:t>
            </w:r>
          </w:p>
          <w:p w:rsidR="00A4719A" w:rsidRDefault="00000000" w14:paraId="03A89D10" w14:textId="77777777">
            <w:pPr>
              <w:spacing w:before="40" w:after="40"/>
            </w:pPr>
            <w:r>
              <w:t>2. İntihal kontrolünün yeterince titiz yapılmaması nedeniyle etik ihlali oluşması</w:t>
            </w:r>
          </w:p>
          <w:p w:rsidR="00A4719A" w:rsidRDefault="00000000" w14:paraId="769E3012" w14:textId="77777777">
            <w:pPr>
              <w:spacing w:before="40" w:after="40"/>
            </w:pPr>
            <w:r>
              <w:t>3. Etik kurul onayı alınmadan araştırmaya başlanması</w:t>
            </w:r>
          </w:p>
        </w:tc>
      </w:tr>
      <w:tr w:rsidR="00A4719A" w14:paraId="70BC2DC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012036DD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4BE55C5B" w14:textId="77777777">
            <w:pPr>
              <w:spacing w:before="40" w:after="40"/>
            </w:pPr>
            <w:r>
              <w:t>1. Tez izleme mekanizmasının etkin işletilmesinin tez tamamlama süresini kısaltması</w:t>
            </w:r>
          </w:p>
          <w:p w:rsidR="00A4719A" w:rsidRDefault="00000000" w14:paraId="3914DF02" w14:textId="77777777">
            <w:pPr>
              <w:spacing w:before="40" w:after="40"/>
            </w:pPr>
            <w:r>
              <w:t>2. Disiplinlerarası tez konularının teşvik edilmesinin araştırma kapasitesini genişletmesi</w:t>
            </w:r>
          </w:p>
        </w:tc>
      </w:tr>
    </w:tbl>
    <w:p w:rsidR="00A4719A" w:rsidRDefault="00A4719A" w14:paraId="7E346A1A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5187DEDC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3BD76699" w14:textId="77777777">
            <w:pPr>
              <w:spacing w:before="40" w:after="40"/>
              <w:jc w:val="center"/>
            </w:pPr>
            <w:r>
              <w:rPr>
                <w:b/>
              </w:rPr>
              <w:t>F1.4.6 Tez Savunma ve Mezuniyet İşlemleri</w:t>
            </w:r>
          </w:p>
        </w:tc>
      </w:tr>
      <w:tr w:rsidR="00A4719A" w14:paraId="4047F8E5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647D919C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Yüksek lisans ve doktora tez savunmalarının mevzuata uygun gerçekleştirilmesini ve mezuniyet işlemlerinin tamamlanmasını sağlamak</w:t>
            </w:r>
          </w:p>
        </w:tc>
      </w:tr>
      <w:tr w:rsidR="00A4719A" w14:paraId="1DC2005E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24244043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</w:t>
            </w:r>
          </w:p>
        </w:tc>
      </w:tr>
      <w:tr w:rsidR="00A4719A" w14:paraId="12FC4E5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3694C834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04D1334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68A81F93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14D037E0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14:paraId="050BB1C6" w14:textId="77777777">
        <w:trPr>
          <w:jc w:val="center"/>
        </w:trPr>
        <w:tc>
          <w:tcPr>
            <w:tcW w:w="2635" w:type="dxa"/>
          </w:tcPr>
          <w:p w:rsidR="00E206B8" w:rsidP="00E206B8" w:rsidRDefault="00E206B8" w14:paraId="745526E8" w14:textId="77777777">
            <w:pPr>
              <w:spacing w:before="40" w:after="40"/>
            </w:pPr>
            <w:r>
              <w:t xml:space="preserve">1. Tez savunma jürisinin önerilmesi ve enstitü onayının </w:t>
            </w:r>
            <w:r>
              <w:lastRenderedPageBreak/>
              <w:t>alınması</w:t>
            </w:r>
          </w:p>
        </w:tc>
        <w:tc>
          <w:tcPr>
            <w:tcW w:w="2635" w:type="dxa"/>
          </w:tcPr>
          <w:p w:rsidR="00E206B8" w:rsidP="00E206B8" w:rsidRDefault="00E206B8" w14:paraId="01C275F1" w14:textId="77777777">
            <w:pPr>
              <w:spacing w:before="40" w:after="40"/>
            </w:pPr>
            <w:r>
              <w:lastRenderedPageBreak/>
              <w:t>Anabilim Dalı Başkanı, Enstitü Yönetim Kurulu</w:t>
            </w:r>
          </w:p>
        </w:tc>
        <w:tc>
          <w:tcPr>
            <w:tcW w:w="2635" w:type="dxa"/>
            <w:vMerge w:val="restart"/>
          </w:tcPr>
          <w:p w:rsidR="00E206B8" w:rsidP="00E206B8" w:rsidRDefault="00E206B8" w14:paraId="669F26D8" w14:textId="7777777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lastRenderedPageBreak/>
                <w:t xml:space="preserve">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lastRenderedPageBreak/>
              <w:t xml:space="preserve">;</w:t>
            </w:r>
          </w:p>
          <w:p w:rsidR="00E206B8" w:rsidP="00E206B8" w:rsidRDefault="00E206B8" w14:paraId="1C3341FF" w14:textId="02A20C62">
            <w:pPr>
              <w:spacing w:before="40" w:after="40"/>
            </w:pPr>
            <w:hyperlink r:id="rId10">
              <w:r>
                <w:rPr>
                  <w:color w:val="0563C1"/>
                  <w:u w:val="single"/>
                </w:rPr>
                <w:t>GRÜ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Lisansüstü</w:t>
              </w:r>
              <w:r w:rsidRPr="00E206B8">
                <w:rPr>
                  <w:color w:val="0563C1"/>
                  <w:u w:val="single"/>
                </w:rPr>
                <w:t xml:space="preserve"> Eğitim-Öğretim </w:t>
              </w:r>
              <w:r w:rsidRPr="00E206B8">
                <w:rPr>
                  <w:color w:val="0563C1"/>
                  <w:u w:val="single"/>
                </w:rPr>
                <w:t>Enstitüleri</w:t>
              </w:r>
              <w:r w:rsidRPr="00E206B8">
                <w:rPr>
                  <w:color w:val="0563C1"/>
                  <w:u w:val="single"/>
                </w:rPr>
                <w:t xml:space="preserve"> Tez </w:t>
              </w:r>
              <w:r w:rsidRPr="00E206B8">
                <w:rPr>
                  <w:color w:val="0563C1"/>
                  <w:u w:val="single"/>
                </w:rPr>
                <w:t>Çalışması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Orijinallik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Raporu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Uygulama</w:t>
              </w:r>
              <w:r w:rsidRPr="00E206B8"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>.</w:t>
            </w:r>
          </w:p>
        </w:tc>
        <w:tc>
          <w:tcPr>
            <w:tcW w:w="2635" w:type="dxa"/>
          </w:tcPr>
          <w:p w:rsidR="00E206B8" w:rsidP="00E206B8" w:rsidRDefault="00E206B8" w14:paraId="757783E4" w14:textId="77777777">
            <w:pPr>
              <w:spacing w:before="40" w:after="40"/>
            </w:pPr>
            <w:r>
              <w:lastRenderedPageBreak/>
              <w:t>EBYS</w:t>
            </w:r>
          </w:p>
        </w:tc>
      </w:tr>
      <w:tr w:rsidR="00E206B8" w14:paraId="36809F96" w14:textId="77777777">
        <w:trPr>
          <w:jc w:val="center"/>
        </w:trPr>
        <w:tc>
          <w:tcPr>
            <w:tcW w:w="2635" w:type="dxa"/>
          </w:tcPr>
          <w:p w:rsidR="00E206B8" w:rsidP="00E206B8" w:rsidRDefault="00E206B8" w14:paraId="2CAFBAA5" w14:textId="77777777">
            <w:pPr>
              <w:spacing w:before="40" w:after="40"/>
            </w:pPr>
            <w:r>
              <w:t>2. Jüri üyelerine tezin gönderilmesi ve savunma tarihinin belirlenmesi</w:t>
            </w:r>
          </w:p>
        </w:tc>
        <w:tc>
          <w:tcPr>
            <w:tcW w:w="2635" w:type="dxa"/>
          </w:tcPr>
          <w:p w:rsidR="00E206B8" w:rsidP="00E206B8" w:rsidRDefault="00E206B8" w14:paraId="6C980AE1" w14:textId="77777777">
            <w:pPr>
              <w:spacing w:before="40" w:after="40"/>
            </w:pPr>
            <w:r>
              <w:t>Enstitü Sekreterliği</w:t>
            </w:r>
          </w:p>
        </w:tc>
        <w:tc>
          <w:tcPr>
            <w:tcW w:w="2635" w:type="dxa"/>
            <w:vMerge/>
          </w:tcPr>
          <w:p w:rsidR="00E206B8" w:rsidP="00E206B8" w:rsidRDefault="00E206B8" w14:paraId="1FE649C2" w14:textId="4EE58A06">
            <w:pPr>
              <w:spacing w:before="40" w:after="40"/>
            </w:pPr>
          </w:p>
        </w:tc>
        <w:tc>
          <w:tcPr>
            <w:tcW w:w="2635" w:type="dxa"/>
          </w:tcPr>
          <w:p w:rsidR="00E206B8" w:rsidP="00E206B8" w:rsidRDefault="00E206B8" w14:paraId="60A8603B" w14:textId="77777777">
            <w:pPr>
              <w:spacing w:before="40" w:after="40"/>
            </w:pPr>
            <w:r>
              <w:t>EBYS</w:t>
            </w:r>
          </w:p>
        </w:tc>
      </w:tr>
      <w:tr w:rsidR="00E206B8" w14:paraId="44F1C5F1" w14:textId="77777777">
        <w:trPr>
          <w:jc w:val="center"/>
        </w:trPr>
        <w:tc>
          <w:tcPr>
            <w:tcW w:w="2635" w:type="dxa"/>
          </w:tcPr>
          <w:p w:rsidR="00E206B8" w:rsidP="00E206B8" w:rsidRDefault="00E206B8" w14:paraId="7F770366" w14:textId="77777777">
            <w:pPr>
              <w:spacing w:before="40" w:after="40"/>
            </w:pPr>
            <w:r>
              <w:t>3. Tez savunma sınavının gerçekleştirilmesi</w:t>
            </w:r>
          </w:p>
        </w:tc>
        <w:tc>
          <w:tcPr>
            <w:tcW w:w="2635" w:type="dxa"/>
          </w:tcPr>
          <w:p w:rsidR="00E206B8" w:rsidP="00E206B8" w:rsidRDefault="00E206B8" w14:paraId="13CA4BF4" w14:textId="77777777">
            <w:pPr>
              <w:spacing w:before="40" w:after="40"/>
            </w:pPr>
            <w:r>
              <w:t>Jüri</w:t>
            </w:r>
          </w:p>
        </w:tc>
        <w:tc>
          <w:tcPr>
            <w:tcW w:w="2635" w:type="dxa"/>
            <w:vMerge/>
          </w:tcPr>
          <w:p w:rsidR="00E206B8" w:rsidP="00E206B8" w:rsidRDefault="00E206B8" w14:paraId="52D098B2" w14:textId="1BA5B058">
            <w:pPr>
              <w:spacing w:before="40" w:after="40"/>
            </w:pPr>
          </w:p>
        </w:tc>
        <w:tc>
          <w:tcPr>
            <w:tcW w:w="2635" w:type="dxa"/>
          </w:tcPr>
          <w:p w:rsidR="00E206B8" w:rsidP="00E206B8" w:rsidRDefault="00E206B8" w14:paraId="277EC254" w14:textId="77777777">
            <w:pPr>
              <w:spacing w:before="40" w:after="40"/>
            </w:pPr>
            <w:r>
              <w:t>Fiziksel Ortam</w:t>
            </w:r>
          </w:p>
        </w:tc>
      </w:tr>
      <w:tr w:rsidR="00A4719A" w14:paraId="4C23BAB8" w14:textId="77777777">
        <w:trPr>
          <w:jc w:val="center"/>
        </w:trPr>
        <w:tc>
          <w:tcPr>
            <w:tcW w:w="2635" w:type="dxa"/>
          </w:tcPr>
          <w:p w:rsidR="00A4719A" w:rsidRDefault="00000000" w14:paraId="0A437596" w14:textId="77777777">
            <w:pPr>
              <w:spacing w:before="40" w:after="40"/>
            </w:pPr>
            <w:r>
              <w:t>4. Savunma sonucunun (başarılı/düzeltme/başarısız) enstitüye bildirilmesi</w:t>
            </w:r>
          </w:p>
        </w:tc>
        <w:tc>
          <w:tcPr>
            <w:tcW w:w="2635" w:type="dxa"/>
          </w:tcPr>
          <w:p w:rsidR="00A4719A" w:rsidRDefault="00000000" w14:paraId="5902B676" w14:textId="77777777">
            <w:pPr>
              <w:spacing w:before="40" w:after="40"/>
            </w:pPr>
            <w:r>
              <w:t>Jüri Başkanı</w:t>
            </w:r>
          </w:p>
        </w:tc>
        <w:tc>
          <w:tcPr>
            <w:tcW w:w="2635" w:type="dxa"/>
          </w:tcPr>
          <w:p w:rsidR="00A4719A" w:rsidRDefault="00000000" w14:paraId="581EA4D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2AA662A9" w14:textId="77777777">
            <w:pPr>
              <w:spacing w:before="40" w:after="40"/>
            </w:pPr>
            <w:r>
              <w:t>EBYS</w:t>
            </w:r>
          </w:p>
        </w:tc>
      </w:tr>
      <w:tr w:rsidR="00A4719A" w14:paraId="0CDDD22E" w14:textId="77777777">
        <w:trPr>
          <w:jc w:val="center"/>
        </w:trPr>
        <w:tc>
          <w:tcPr>
            <w:tcW w:w="2635" w:type="dxa"/>
          </w:tcPr>
          <w:p w:rsidR="00A4719A" w:rsidRDefault="00000000" w14:paraId="11BF1012" w14:textId="77777777">
            <w:pPr>
              <w:spacing w:before="40" w:after="40"/>
            </w:pPr>
            <w:r>
              <w:t>5. Düzeltme kararı alınan tezlerin süreci içinde düzeltilip yeniden değerlendirilmesi</w:t>
            </w:r>
          </w:p>
        </w:tc>
        <w:tc>
          <w:tcPr>
            <w:tcW w:w="2635" w:type="dxa"/>
          </w:tcPr>
          <w:p w:rsidR="00A4719A" w:rsidRDefault="00000000" w14:paraId="69D8333D" w14:textId="77777777">
            <w:pPr>
              <w:spacing w:before="40" w:after="40"/>
            </w:pPr>
            <w:r>
              <w:t>Danışman, Öğrenci</w:t>
            </w:r>
          </w:p>
        </w:tc>
        <w:tc>
          <w:tcPr>
            <w:tcW w:w="2635" w:type="dxa"/>
          </w:tcPr>
          <w:p w:rsidR="00E206B8" w:rsidP="00E206B8" w:rsidRDefault="00E206B8" w14:paraId="0291918B" w14:textId="7777777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;</w:t>
            </w:r>
          </w:p>
          <w:p w:rsidR="00A4719A" w:rsidP="00E206B8" w:rsidRDefault="00E206B8" w14:paraId="2632ADE9" w14:textId="25892C82">
            <w:pPr>
              <w:spacing w:before="40" w:after="40"/>
            </w:pPr>
            <w:hyperlink r:id="rId10">
              <w:r>
                <w:rPr>
                  <w:color w:val="0563C1"/>
                  <w:u w:val="single"/>
                </w:rPr>
                <w:t>GRÜ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Lisansüstü</w:t>
              </w:r>
              <w:r w:rsidRPr="00E206B8">
                <w:rPr>
                  <w:color w:val="0563C1"/>
                  <w:u w:val="single"/>
                </w:rPr>
                <w:t xml:space="preserve"> Eğitim-Öğretim </w:t>
              </w:r>
              <w:r w:rsidRPr="00E206B8">
                <w:rPr>
                  <w:color w:val="0563C1"/>
                  <w:u w:val="single"/>
                </w:rPr>
                <w:t>Enstitüleri</w:t>
              </w:r>
              <w:r w:rsidRPr="00E206B8">
                <w:rPr>
                  <w:color w:val="0563C1"/>
                  <w:u w:val="single"/>
                </w:rPr>
                <w:t xml:space="preserve"> Tez </w:t>
              </w:r>
              <w:r w:rsidRPr="00E206B8">
                <w:rPr>
                  <w:color w:val="0563C1"/>
                  <w:u w:val="single"/>
                </w:rPr>
                <w:t>Çalışması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Orijinallik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Raporu</w:t>
              </w:r>
              <w:r w:rsidRPr="00E206B8">
                <w:rPr>
                  <w:color w:val="0563C1"/>
                  <w:u w:val="single"/>
                </w:rPr>
                <w:t xml:space="preserve"> </w:t>
              </w:r>
              <w:r w:rsidRPr="00E206B8">
                <w:rPr>
                  <w:color w:val="0563C1"/>
                  <w:u w:val="single"/>
                </w:rPr>
                <w:t>Uygulama</w:t>
              </w:r>
              <w:r w:rsidRPr="00E206B8">
                <w:rPr>
                  <w:color w:val="0563C1"/>
                  <w:u w:val="single"/>
                </w:rPr>
                <w:t xml:space="preserve"> Yönergesi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>.</w:t>
            </w:r>
          </w:p>
        </w:tc>
        <w:tc>
          <w:tcPr>
            <w:tcW w:w="2635" w:type="dxa"/>
          </w:tcPr>
          <w:p w:rsidR="00A4719A" w:rsidRDefault="00000000" w14:paraId="01469C10" w14:textId="77777777">
            <w:pPr>
              <w:spacing w:before="40" w:after="40"/>
            </w:pPr>
            <w:r>
              <w:t>UBS, EBYS</w:t>
            </w:r>
          </w:p>
        </w:tc>
      </w:tr>
      <w:tr w:rsidR="00A4719A" w14:paraId="64D26D7A" w14:textId="77777777">
        <w:trPr>
          <w:jc w:val="center"/>
        </w:trPr>
        <w:tc>
          <w:tcPr>
            <w:tcW w:w="2635" w:type="dxa"/>
          </w:tcPr>
          <w:p w:rsidR="00A4719A" w:rsidRDefault="00000000" w14:paraId="34D4E350" w14:textId="77777777">
            <w:pPr>
              <w:spacing w:before="40" w:after="40"/>
            </w:pPr>
            <w:r>
              <w:t>6. Mezuniyet işlemlerinin tamamlanması ve diploma hazırlanması</w:t>
            </w:r>
          </w:p>
        </w:tc>
        <w:tc>
          <w:tcPr>
            <w:tcW w:w="2635" w:type="dxa"/>
          </w:tcPr>
          <w:p w:rsidR="00A4719A" w:rsidRDefault="00000000" w14:paraId="662146AB" w14:textId="77777777">
            <w:pPr>
              <w:spacing w:before="40" w:after="40"/>
            </w:pPr>
            <w:r>
              <w:t>Enstitü Sekreterliği, ÖİDB</w:t>
            </w:r>
          </w:p>
        </w:tc>
        <w:tc>
          <w:tcPr>
            <w:tcW w:w="2635" w:type="dxa"/>
          </w:tcPr>
          <w:p w:rsidR="00A4719A" w:rsidRDefault="00000000" w14:paraId="25A10512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2D4C57D6" w14:textId="77777777">
            <w:pPr>
              <w:spacing w:before="40" w:after="40"/>
            </w:pPr>
            <w:r>
              <w:t>UBS, YÖKSİS, Fiziksel Ortam</w:t>
            </w:r>
          </w:p>
        </w:tc>
      </w:tr>
      <w:tr w:rsidR="00A4719A" w14:paraId="5F8F4B28" w14:textId="77777777">
        <w:trPr>
          <w:jc w:val="center"/>
        </w:trPr>
        <w:tc>
          <w:tcPr>
            <w:tcW w:w="2635" w:type="dxa"/>
          </w:tcPr>
          <w:p w:rsidR="00A4719A" w:rsidRDefault="00000000" w14:paraId="77BEDF1F" w14:textId="77777777">
            <w:pPr>
              <w:spacing w:before="40" w:after="40"/>
            </w:pPr>
            <w:r>
              <w:t>7. Tezin YÖK Ulusal Tez Merkezine yüklenmesi</w:t>
            </w:r>
          </w:p>
        </w:tc>
        <w:tc>
          <w:tcPr>
            <w:tcW w:w="2635" w:type="dxa"/>
          </w:tcPr>
          <w:p w:rsidR="00A4719A" w:rsidRDefault="00000000" w14:paraId="7082A77D" w14:textId="77777777">
            <w:pPr>
              <w:spacing w:before="40" w:after="40"/>
            </w:pPr>
            <w:r>
              <w:t>Öğrenci, Enstitü Sekreterliği</w:t>
            </w:r>
          </w:p>
        </w:tc>
        <w:tc>
          <w:tcPr>
            <w:tcW w:w="2635" w:type="dxa"/>
          </w:tcPr>
          <w:p w:rsidR="00A4719A" w:rsidRDefault="00000000" w14:paraId="5F605095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0D004CCF" w14:textId="77777777">
            <w:pPr>
              <w:spacing w:before="40" w:after="40"/>
            </w:pPr>
            <w:r>
              <w:t>YÖK Ulusal Tez Merkezi</w:t>
            </w:r>
          </w:p>
        </w:tc>
      </w:tr>
      <w:tr w:rsidR="00A4719A" w14:paraId="4034898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74332F2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İzleme Kriterleri:</w:t>
            </w:r>
          </w:p>
          <w:p w:rsidR="00A4719A" w:rsidRDefault="00000000" w14:paraId="08063998" w14:textId="77777777">
            <w:pPr>
              <w:spacing w:before="40" w:after="40"/>
            </w:pPr>
            <w:r>
              <w:t>1. Tez savunma başarı oranı</w:t>
            </w:r>
          </w:p>
          <w:p w:rsidR="00A4719A" w:rsidRDefault="00000000" w14:paraId="71DC413A" w14:textId="77777777">
            <w:pPr>
              <w:spacing w:before="40" w:after="40"/>
            </w:pPr>
            <w:r>
              <w:t>2. Düzeltme süresi içinde tezini tamamlayan öğrenci oranı</w:t>
            </w:r>
          </w:p>
          <w:p w:rsidR="00A4719A" w:rsidRDefault="00000000" w14:paraId="29BF3313" w14:textId="77777777">
            <w:pPr>
              <w:spacing w:before="40" w:after="40"/>
            </w:pPr>
            <w:r>
              <w:t>3. Hatalı düzenlenen lisansüstü diploma sayısı</w:t>
            </w:r>
          </w:p>
          <w:p w:rsidR="00A4719A" w:rsidRDefault="00000000" w14:paraId="2717340C" w14:textId="77777777">
            <w:pPr>
              <w:spacing w:before="40" w:after="40"/>
            </w:pPr>
            <w:r>
              <w:t>4. YÖK Ulusal Tez Merkezine süresi içinde yüklenen tez oranı</w:t>
            </w:r>
          </w:p>
        </w:tc>
      </w:tr>
      <w:tr w:rsidR="00A4719A" w14:paraId="398F001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3A8CB95D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43AFFCE7" w14:textId="77777777">
            <w:pPr>
              <w:spacing w:before="40" w:after="40"/>
            </w:pPr>
            <w:r>
              <w:t>1. Jüri üyelerinin uygunluğunun sağlanamaması nedeniyle savunma tarihinin ertelenmesi</w:t>
            </w:r>
          </w:p>
          <w:p w:rsidR="00A4719A" w:rsidRDefault="00000000" w14:paraId="5185F4C5" w14:textId="77777777">
            <w:pPr>
              <w:spacing w:before="40" w:after="40"/>
            </w:pPr>
            <w:r>
              <w:t>2. Tezin YÖK Ulusal Tez Merkezine süresi içinde yüklenememesi</w:t>
            </w:r>
          </w:p>
          <w:p w:rsidR="00A4719A" w:rsidRDefault="00000000" w14:paraId="1B0C1504" w14:textId="77777777">
            <w:pPr>
              <w:spacing w:before="40" w:after="40"/>
            </w:pPr>
            <w:r>
              <w:t>3. Diploma ve diploma ekinde hatalı bilgi yer alması</w:t>
            </w:r>
          </w:p>
        </w:tc>
      </w:tr>
      <w:tr w:rsidR="00A4719A" w14:paraId="688AE74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3E0235D6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75D82C47" w14:textId="77777777">
            <w:pPr>
              <w:spacing w:before="40" w:after="40"/>
            </w:pPr>
            <w:r>
              <w:t>1. Tez savunma sürecinin şeffaf yönetilmesinin kurumsal güvenilirliği artırması</w:t>
            </w:r>
          </w:p>
          <w:p w:rsidR="00A4719A" w:rsidRDefault="00000000" w14:paraId="0127A252" w14:textId="77777777">
            <w:pPr>
              <w:spacing w:before="40" w:after="40"/>
            </w:pPr>
            <w:r>
              <w:t>2. Çevrimiçi jüri katılımının farklı üniversitelerden uzman katılımını kolaylaştırması</w:t>
            </w:r>
          </w:p>
        </w:tc>
      </w:tr>
    </w:tbl>
    <w:p w:rsidR="00A4719A" w:rsidRDefault="00A4719A" w14:paraId="33D841B4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A4719A" w14:paraId="399F678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A4719A" w:rsidRDefault="00000000" w14:paraId="0A5D5556" w14:textId="77777777">
            <w:pPr>
              <w:spacing w:before="40" w:after="40"/>
              <w:jc w:val="center"/>
            </w:pPr>
            <w:r>
              <w:rPr>
                <w:b/>
              </w:rPr>
              <w:t>F1.4.7 Lisansüstü Öğrenci Özlük ve İdari İşlemler</w:t>
            </w:r>
          </w:p>
        </w:tc>
      </w:tr>
      <w:tr w:rsidR="00A4719A" w14:paraId="2E4B0BF6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3353BB73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Amacı:</w:t>
            </w:r>
            <w:r>
              <w:t xml:space="preserve"> Lisansüstü öğrencilerin kayıt dondurma, kayıt silme, ilişik kesme, burs ve azami süre takibi gibi özlük işlemlerinin etkin yürütülmesini sağlamak</w:t>
            </w:r>
          </w:p>
        </w:tc>
      </w:tr>
      <w:tr w:rsidR="00A4719A" w14:paraId="4FFA5C36" w14:textId="77777777">
        <w:trPr>
          <w:jc w:val="center"/>
        </w:trPr>
        <w:tc>
          <w:tcPr>
            <w:tcW w:w="10540" w:type="dxa"/>
            <w:gridSpan w:val="4"/>
          </w:tcPr>
          <w:p w:rsidR="00A4719A" w:rsidRDefault="00000000" w14:paraId="1016A666" w14:textId="77777777">
            <w:pPr>
              <w:spacing w:before="40" w:after="40"/>
            </w:pPr>
            <w:r w:rsidRPr="00DA500A">
              <w:rPr>
                <w:b/>
                <w:bCs/>
              </w:rPr>
              <w:t>Faaliyetin Yürütüldüğü Birimler:</w:t>
            </w:r>
            <w:r>
              <w:t xml:space="preserve"> Enstitü Müdürlükleri, Öğrenci İşleri Daire Başkanlığı</w:t>
            </w:r>
          </w:p>
        </w:tc>
      </w:tr>
      <w:tr w:rsidR="00A4719A" w14:paraId="258482D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A4719A" w:rsidRDefault="00000000" w14:paraId="52B0768E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56C117DA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48BCE01C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A4719A" w:rsidRDefault="00000000" w14:paraId="10EE6AD1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E206B8" w:rsidTr="00E206B8" w14:paraId="5B210211" w14:textId="77777777">
        <w:trPr>
          <w:jc w:val="center"/>
        </w:trPr>
        <w:tc>
          <w:tcPr>
            <w:tcW w:w="2635" w:type="dxa"/>
          </w:tcPr>
          <w:p w:rsidR="00E206B8" w:rsidRDefault="00E206B8" w14:paraId="679BF3FA" w14:textId="77777777">
            <w:pPr>
              <w:spacing w:before="40" w:after="40"/>
            </w:pPr>
            <w:r>
              <w:t>1. Kayıt dondurma ve kayıt silme taleplerinin değerlendirilmesi</w:t>
            </w:r>
          </w:p>
        </w:tc>
        <w:tc>
          <w:tcPr>
            <w:tcW w:w="2635" w:type="dxa"/>
          </w:tcPr>
          <w:p w:rsidR="00E206B8" w:rsidRDefault="00E206B8" w14:paraId="64EBAC6A" w14:textId="77777777">
            <w:pPr>
              <w:spacing w:before="40" w:after="40"/>
            </w:pPr>
            <w:r>
              <w:t>Enstitü Yönetim Kurulu</w:t>
            </w:r>
          </w:p>
        </w:tc>
        <w:tc>
          <w:tcPr>
            <w:tcW w:w="2635" w:type="dxa"/>
            <w:vMerge w:val="restart"/>
            <w:vAlign w:val="center"/>
          </w:tcPr>
          <w:p w:rsidR="00E206B8" w:rsidP="00E206B8" w:rsidRDefault="00E206B8" w14:paraId="40423C3E" w14:textId="4F7695A7">
            <w:pPr>
              <w:spacing w:before="40" w:after="40"/>
            </w:pPr>
            <w:hyperlink r:id="rId27">
              <w:r>
                <w:rPr>
                  <w:color w:val="0563C1"/>
                  <w:u w:val="single"/>
                </w:rPr>
                <w:t xml:space="preserve">GRÜ </w:t>
              </w:r>
              <w:r>
                <w:rPr>
                  <w:color w:val="0563C1"/>
                  <w:u w:val="single"/>
                </w:rPr>
                <w:t>Lisansüstü</w:t>
              </w:r>
              <w:r>
                <w:rPr>
                  <w:color w:val="0563C1"/>
                  <w:u w:val="single"/>
                </w:rPr>
                <w:t xml:space="preserve"> Eğitim-Öğretim </w:t>
              </w:r>
              <w:r>
                <w:rPr>
                  <w:color w:val="0563C1"/>
                  <w:u w:val="single"/>
                </w:rPr>
                <w:t>ve</w:t>
              </w:r>
              <w:r>
                <w:rPr>
                  <w:color w:val="0563C1"/>
                  <w:u w:val="single"/>
                </w:rPr>
                <w:t xml:space="preserve"> </w:t>
              </w:r>
              <w:r>
                <w:rPr>
                  <w:color w:val="0563C1"/>
                  <w:u w:val="single"/>
                </w:rPr>
                <w:t>Sınav</w:t>
              </w:r>
              <w:r>
                <w:rPr>
                  <w:color w:val="0563C1"/>
                  <w:u w:val="single"/>
                </w:rPr>
                <w:t xml:space="preserve"> Yönetmeliği</w:t>
              </w:r>
            </w:hyperlink>
            <w:proofErr w:type="spellStart"/>
            <w:proofErr w:type="spellEnd"/>
            <w:proofErr w:type="spellStart"/>
            <w:proofErr w:type="spellEnd"/>
            <w:proofErr w:type="spellStart"/>
            <w:proofErr w:type="spellEnd"/>
            <w:r>
              <w:t xml:space="preserve">;</w:t>
            </w:r>
          </w:p>
        </w:tc>
        <w:tc>
          <w:tcPr>
            <w:tcW w:w="2635" w:type="dxa"/>
          </w:tcPr>
          <w:p w:rsidR="00E206B8" w:rsidRDefault="00E206B8" w14:paraId="480DF947" w14:textId="77777777">
            <w:pPr>
              <w:spacing w:before="40" w:after="40"/>
            </w:pPr>
            <w:r>
              <w:t>EBYS, UBS</w:t>
            </w:r>
          </w:p>
        </w:tc>
      </w:tr>
      <w:tr w:rsidR="00E206B8" w14:paraId="3B7163B5" w14:textId="77777777">
        <w:trPr>
          <w:jc w:val="center"/>
        </w:trPr>
        <w:tc>
          <w:tcPr>
            <w:tcW w:w="2635" w:type="dxa"/>
          </w:tcPr>
          <w:p w:rsidR="00E206B8" w:rsidRDefault="00E206B8" w14:paraId="1C5927E3" w14:textId="77777777">
            <w:pPr>
              <w:spacing w:before="40" w:after="40"/>
            </w:pPr>
            <w:r>
              <w:t xml:space="preserve">2. Azami süreyi aşan öğrencilerin takibi ve uyarı </w:t>
            </w:r>
            <w:r>
              <w:lastRenderedPageBreak/>
              <w:t>işlemleri</w:t>
            </w:r>
          </w:p>
        </w:tc>
        <w:tc>
          <w:tcPr>
            <w:tcW w:w="2635" w:type="dxa"/>
          </w:tcPr>
          <w:p w:rsidR="00E206B8" w:rsidRDefault="00E206B8" w14:paraId="235BDD8C" w14:textId="77777777">
            <w:pPr>
              <w:spacing w:before="40" w:after="40"/>
            </w:pPr>
            <w:r>
              <w:lastRenderedPageBreak/>
              <w:t>Enstitü Sekreterliği</w:t>
            </w:r>
          </w:p>
        </w:tc>
        <w:tc>
          <w:tcPr>
            <w:tcW w:w="2635" w:type="dxa"/>
            <w:vMerge/>
          </w:tcPr>
          <w:p w:rsidR="00E206B8" w:rsidRDefault="00E206B8" w14:paraId="164F1289" w14:textId="27FCA3AC">
            <w:pPr>
              <w:spacing w:before="40" w:after="40"/>
            </w:pPr>
          </w:p>
        </w:tc>
        <w:tc>
          <w:tcPr>
            <w:tcW w:w="2635" w:type="dxa"/>
          </w:tcPr>
          <w:p w:rsidR="00E206B8" w:rsidRDefault="00E206B8" w14:paraId="7286E0F7" w14:textId="77777777">
            <w:pPr>
              <w:spacing w:before="40" w:after="40"/>
            </w:pPr>
            <w:r>
              <w:t>UBS</w:t>
            </w:r>
          </w:p>
        </w:tc>
      </w:tr>
      <w:tr w:rsidR="00A4719A" w14:paraId="6CF8348B" w14:textId="77777777">
        <w:trPr>
          <w:jc w:val="center"/>
        </w:trPr>
        <w:tc>
          <w:tcPr>
            <w:tcW w:w="2635" w:type="dxa"/>
          </w:tcPr>
          <w:p w:rsidR="00A4719A" w:rsidRDefault="00000000" w14:paraId="080AF9E3" w14:textId="77777777">
            <w:pPr>
              <w:spacing w:before="40" w:after="40"/>
            </w:pPr>
            <w:r>
              <w:t>3. Lisansüstü öğrenci burs işlemlerinin yürütülmesi (TÜBİTAK, BAP, YKB vb.)</w:t>
            </w:r>
          </w:p>
        </w:tc>
        <w:tc>
          <w:tcPr>
            <w:tcW w:w="2635" w:type="dxa"/>
          </w:tcPr>
          <w:p w:rsidR="00A4719A" w:rsidRDefault="00000000" w14:paraId="282138DB" w14:textId="77777777">
            <w:pPr>
              <w:spacing w:before="40" w:after="40"/>
            </w:pPr>
            <w:r>
              <w:t>Enstitü Sekreterliği, BAP Koordinatörlüğü</w:t>
            </w:r>
          </w:p>
        </w:tc>
        <w:tc>
          <w:tcPr>
            <w:tcW w:w="2635" w:type="dxa"/>
          </w:tcPr>
          <w:p w:rsidR="00A4719A" w:rsidRDefault="00000000" w14:paraId="1D8EF6AA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109987B7" w14:textId="77777777">
            <w:pPr>
              <w:spacing w:before="40" w:after="40"/>
            </w:pPr>
            <w:r>
              <w:t>EBYS, Mali Yönetim Sistemi</w:t>
            </w:r>
          </w:p>
        </w:tc>
      </w:tr>
      <w:tr w:rsidR="00A4719A" w14:paraId="194F19D9" w14:textId="77777777">
        <w:trPr>
          <w:jc w:val="center"/>
        </w:trPr>
        <w:tc>
          <w:tcPr>
            <w:tcW w:w="2635" w:type="dxa"/>
          </w:tcPr>
          <w:p w:rsidR="00A4719A" w:rsidRDefault="00000000" w14:paraId="0904BA20" w14:textId="77777777">
            <w:pPr>
              <w:spacing w:before="40" w:after="40"/>
            </w:pPr>
            <w:r>
              <w:t>4. İlişik kesme işlemlerinin gerçekleştirilmesi</w:t>
            </w:r>
          </w:p>
        </w:tc>
        <w:tc>
          <w:tcPr>
            <w:tcW w:w="2635" w:type="dxa"/>
          </w:tcPr>
          <w:p w:rsidR="00A4719A" w:rsidRDefault="00000000" w14:paraId="15651A3F" w14:textId="77777777">
            <w:pPr>
              <w:spacing w:before="40" w:after="40"/>
            </w:pPr>
            <w:r>
              <w:t>Enstitü Sekreterliği</w:t>
            </w:r>
          </w:p>
        </w:tc>
        <w:tc>
          <w:tcPr>
            <w:tcW w:w="2635" w:type="dxa"/>
          </w:tcPr>
          <w:p w:rsidR="00A4719A" w:rsidRDefault="00000000" w14:paraId="62AC945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11C3A2F4" w14:textId="77777777">
            <w:pPr>
              <w:spacing w:before="40" w:after="40"/>
            </w:pPr>
            <w:r>
              <w:t>UBS, EBYS</w:t>
            </w:r>
          </w:p>
        </w:tc>
      </w:tr>
      <w:tr w:rsidR="00A4719A" w14:paraId="5D57F91C" w14:textId="77777777">
        <w:trPr>
          <w:jc w:val="center"/>
        </w:trPr>
        <w:tc>
          <w:tcPr>
            <w:tcW w:w="2635" w:type="dxa"/>
          </w:tcPr>
          <w:p w:rsidR="00A4719A" w:rsidRDefault="00000000" w14:paraId="0A9F5DF2" w14:textId="77777777">
            <w:pPr>
              <w:spacing w:before="40" w:after="40"/>
            </w:pPr>
            <w:r>
              <w:t>5. Öğrenci özlük dosyalarının arşivlenmesi</w:t>
            </w:r>
          </w:p>
        </w:tc>
        <w:tc>
          <w:tcPr>
            <w:tcW w:w="2635" w:type="dxa"/>
          </w:tcPr>
          <w:p w:rsidR="00A4719A" w:rsidRDefault="00000000" w14:paraId="1EE3C4AA" w14:textId="77777777">
            <w:pPr>
              <w:spacing w:before="40" w:after="40"/>
            </w:pPr>
            <w:r>
              <w:t>Enstitü Sekreterliği</w:t>
            </w:r>
          </w:p>
        </w:tc>
        <w:tc>
          <w:tcPr>
            <w:tcW w:w="2635" w:type="dxa"/>
          </w:tcPr>
          <w:p w:rsidR="00A4719A" w:rsidRDefault="00000000" w14:paraId="22FC66A1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A4719A" w:rsidRDefault="00000000" w14:paraId="47FA0328" w14:textId="77777777">
            <w:pPr>
              <w:spacing w:before="40" w:after="40"/>
            </w:pPr>
            <w:r>
              <w:t>Fiziksel Ortam, Elektronik Ortam</w:t>
            </w:r>
          </w:p>
        </w:tc>
      </w:tr>
      <w:tr w:rsidR="00A4719A" w14:paraId="177B523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2FC9060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İzleme Kriterleri:</w:t>
            </w:r>
          </w:p>
          <w:p w:rsidR="00A4719A" w:rsidRDefault="00000000" w14:paraId="7E3B673F" w14:textId="77777777">
            <w:pPr>
              <w:spacing w:before="40" w:after="40"/>
            </w:pPr>
            <w:r>
              <w:t>1. Azami süreyi aşan öğrenci sayısının toplam kayıtlı öğrenci sayısına oranı</w:t>
            </w:r>
          </w:p>
          <w:p w:rsidR="00A4719A" w:rsidRDefault="00000000" w14:paraId="47F4DAD1" w14:textId="77777777">
            <w:pPr>
              <w:spacing w:before="40" w:after="40"/>
            </w:pPr>
            <w:r>
              <w:t>2. Kayıt dondurma taleplerinin işlem süresi (gün)</w:t>
            </w:r>
          </w:p>
        </w:tc>
      </w:tr>
      <w:tr w:rsidR="00A4719A" w14:paraId="6C8708C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710E4DCA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Riskler:</w:t>
            </w:r>
          </w:p>
          <w:p w:rsidR="00A4719A" w:rsidRDefault="00000000" w14:paraId="4CCB2C9A" w14:textId="77777777">
            <w:pPr>
              <w:spacing w:before="40" w:after="40"/>
            </w:pPr>
            <w:r>
              <w:t>1. Azami süre takibinin yapılmaması sonucu mevzuata aykırı öğrencilik statüsünün devam etmesi</w:t>
            </w:r>
          </w:p>
          <w:p w:rsidR="00A4719A" w:rsidRDefault="00000000" w14:paraId="297AF147" w14:textId="77777777">
            <w:pPr>
              <w:spacing w:before="40" w:after="40"/>
            </w:pPr>
            <w:r>
              <w:t>2. Burs ödemelerinde başarı durumunun hatalı bildirilmesi</w:t>
            </w:r>
          </w:p>
        </w:tc>
      </w:tr>
      <w:tr w:rsidR="00A4719A" w14:paraId="2DAC8C9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DA500A" w:rsidR="00A4719A" w:rsidRDefault="00000000" w14:paraId="1367DDC2" w14:textId="77777777">
            <w:pPr>
              <w:spacing w:before="40" w:after="40"/>
              <w:rPr>
                <w:b/>
                <w:bCs/>
              </w:rPr>
            </w:pPr>
            <w:r w:rsidRPr="00DA500A">
              <w:rPr>
                <w:b/>
                <w:bCs/>
              </w:rPr>
              <w:t>Fırsatlar:</w:t>
            </w:r>
          </w:p>
          <w:p w:rsidR="00A4719A" w:rsidRDefault="00000000" w14:paraId="12B328E1" w14:textId="77777777">
            <w:pPr>
              <w:spacing w:before="40" w:after="40"/>
            </w:pPr>
            <w:r>
              <w:t>1. Dijital arşiv sisteminin öğrenci özlük dosyalarına hızlı erişim sağlaması</w:t>
            </w:r>
          </w:p>
          <w:p w:rsidR="00A4719A" w:rsidRDefault="00000000" w14:paraId="7E340B90" w14:textId="77777777">
            <w:pPr>
              <w:spacing w:before="40" w:after="40"/>
            </w:pPr>
            <w:r>
              <w:t>2. BAP-lisansüstü burs entegrasyonunun araştırmayı teşvik etmesi</w:t>
            </w:r>
          </w:p>
        </w:tc>
      </w:tr>
    </w:tbl>
    <w:p w:rsidR="00A4719A" w:rsidRDefault="00A4719A" w14:paraId="4F9B8C99" w14:textId="77777777">
      <w:pPr>
        <w:spacing w:after="120"/>
      </w:pPr>
    </w:p>
    <w:sectPr w:rsidR="00A4719A" w:rsidSect="00034616">
      <w:headerReference w:type="default" r:id="R153b4be429c24e4b"/>
      <w:pgSz w:w="12240" w:h="15840"/>
      <w:pgMar w:top="1134" w:right="850" w:bottom="1134" w:left="850" w:header="720" w:footer="720" w:gutter="0"/>
      <w:cols w:space="720"/>
      <w:docGrid w:linePitch="360"/>
      <w:footerReference w:type="default" r:id="R9ed7828703fb4ef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KYS-PRS.01.04,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8bf9786eea4e44bb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kvys.giresun.edu.tr/sg/30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a638cfa11eb04b4a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f3b83d8dc0204a8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Lisansüstü Öğrenci İşleri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9986527">
    <w:abstractNumId w:val="8"/>
  </w:num>
  <w:num w:numId="2" w16cid:durableId="1485664072">
    <w:abstractNumId w:val="6"/>
  </w:num>
  <w:num w:numId="3" w16cid:durableId="1180582658">
    <w:abstractNumId w:val="5"/>
  </w:num>
  <w:num w:numId="4" w16cid:durableId="130562687">
    <w:abstractNumId w:val="4"/>
  </w:num>
  <w:num w:numId="5" w16cid:durableId="1604729974">
    <w:abstractNumId w:val="7"/>
  </w:num>
  <w:num w:numId="6" w16cid:durableId="1390493944">
    <w:abstractNumId w:val="3"/>
  </w:num>
  <w:num w:numId="7" w16cid:durableId="693579131">
    <w:abstractNumId w:val="2"/>
  </w:num>
  <w:num w:numId="8" w16cid:durableId="431752131">
    <w:abstractNumId w:val="1"/>
  </w:num>
  <w:num w:numId="9" w16cid:durableId="1120032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4719A"/>
    <w:rsid w:val="00AA1D8D"/>
    <w:rsid w:val="00B47730"/>
    <w:rsid w:val="00CB0664"/>
    <w:rsid w:val="00DA500A"/>
    <w:rsid w:val="00DB4DB5"/>
    <w:rsid w:val="00E206B8"/>
    <w:rsid w:val="00F001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E4230"/>
  <w14:defaultImageDpi w14:val="300"/>
  <w15:docId w15:val="{63DB87B0-A33F-9741-A145-2A5BE462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6B8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153b4be429c24e4b" /><Relationship Type="http://schemas.openxmlformats.org/officeDocument/2006/relationships/footer" Target="/word/footer1.xml" Id="R9ed7828703fb4ef2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a638cfa11eb04b4a" /><Relationship Type="http://schemas.openxmlformats.org/officeDocument/2006/relationships/hyperlink" Target="https://kvys.giresun.edu.tr/sg/30" TargetMode="External" Id="R8bf9786eea4e44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f3b83d8dc0204a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2046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2026-06-10T07:34:00Z</dcterms:modified>
  <cp:category/>
</cp:coreProperties>
</file>