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5EDB" w:rsidRDefault="00C05EDB" w14:paraId="3CCB0B80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Style w:val="a"/>
        <w:tblW w:w="1053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3513"/>
        <w:gridCol w:w="3513"/>
        <w:gridCol w:w="3513"/>
      </w:tblGrid>
      <w:tr w:rsidR="00C05EDB" w14:paraId="0E9FA478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="00C05EDB" w:rsidRDefault="00000000" w14:paraId="54850863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PRS.05.03  PAYDAŞ İLİŞKİLERİ SÜRECİ</w:t>
            </w:r>
          </w:p>
        </w:tc>
      </w:tr>
      <w:tr w:rsidR="00C05EDB" w14:paraId="420F14E4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C05EDB" w:rsidRDefault="00000000" w14:paraId="1D7555A7" w14:textId="77777777">
            <w:pPr>
              <w:spacing w:before="40" w:after="40"/>
            </w:pPr>
            <w:r>
              <w:rPr>
                <w:b/>
                <w:bCs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="00C05EDB" w:rsidRDefault="00000000" w14:paraId="3963BB24" w14:textId="77777777">
            <w:pPr>
              <w:spacing w:before="40" w:after="40"/>
            </w:pPr>
            <w:r>
              <w:t>Akreditasyon, Akademik Değerlendirme ve Kalite Koordinatörü (kalite@giresun.edu.tr)</w:t>
            </w:r>
          </w:p>
        </w:tc>
      </w:tr>
      <w:tr w:rsidR="00C05EDB" w14:paraId="0B791578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C05EDB" w:rsidRDefault="00000000" w14:paraId="57A14D3D" w14:textId="77777777">
            <w:pPr>
              <w:spacing w:before="40" w:after="40"/>
            </w:pPr>
            <w:r>
              <w:rPr>
                <w:b/>
                <w:bCs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="00C05EDB" w:rsidRDefault="00000000" w14:paraId="621CF1E7" w14:textId="77777777">
            <w:pPr>
              <w:spacing w:before="40" w:after="40"/>
            </w:pPr>
            <w:r>
              <w:t>Akreditasyon, Akademik Değerlendirme ve Kalite Koordinatörlüğü, Basın ve Halkla İlişkiler Koordinatörlüğü, Sağlık, Kültür ve Spor Daire Başkanlığı (SKSDB), Strateji Geliştirme Daire Başkanlığı, Fakülte/Enstitü/YO/MYO</w:t>
            </w:r>
          </w:p>
        </w:tc>
      </w:tr>
      <w:tr w:rsidR="00C05EDB" w14:paraId="7EA1C09A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C05EDB" w:rsidRDefault="00000000" w14:paraId="3F395B4F" w14:textId="77777777">
            <w:pPr>
              <w:spacing w:before="40" w:after="40"/>
            </w:pPr>
            <w:r>
              <w:rPr>
                <w:b/>
                <w:bCs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="00C05EDB" w:rsidRDefault="00000000" w14:paraId="1670C0D1" w14:textId="77777777">
            <w:pPr>
              <w:spacing w:before="40" w:after="40"/>
            </w:pPr>
            <w:r>
              <w:t>Görev tanımlarında belirlenmiştir.</w:t>
            </w:r>
          </w:p>
        </w:tc>
      </w:tr>
      <w:tr w:rsidR="00C05EDB" w14:paraId="665F81A2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C05EDB" w:rsidRDefault="00000000" w14:paraId="1E66DA5E" w14:textId="77777777">
            <w:pPr>
              <w:spacing w:before="40" w:after="40"/>
            </w:pPr>
            <w:r>
              <w:rPr>
                <w:b/>
                <w:bCs/>
              </w:rPr>
              <w:t>SÜRECİN AMACI</w:t>
            </w:r>
          </w:p>
        </w:tc>
        <w:tc>
          <w:tcPr>
            <w:tcW w:w="7026" w:type="dxa"/>
            <w:gridSpan w:val="2"/>
          </w:tcPr>
          <w:p w:rsidR="00C05EDB" w:rsidRDefault="00000000" w14:paraId="6AD41CBD" w14:textId="77777777">
            <w:pPr>
              <w:spacing w:before="40" w:after="40"/>
            </w:pPr>
            <w:r>
              <w:t>Üniversitenin iç ve dış paydaşlarıyla ilişkilerin sistematik biçimde yönetilmesi, paydaş geri bildirimlerinin toplanması ve karar süreçlerine yansıtılması.</w:t>
            </w:r>
          </w:p>
        </w:tc>
      </w:tr>
      <w:tr w:rsidR="00C05EDB" w14:paraId="17B4ECC7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C05EDB" w:rsidRDefault="00000000" w14:paraId="78FD112B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="00C05EDB" w:rsidRDefault="00000000" w14:paraId="1F889F5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="00C05EDB" w:rsidRDefault="00000000" w14:paraId="5755F56B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ÇIKTILAR</w:t>
            </w:r>
          </w:p>
        </w:tc>
      </w:tr>
      <w:tr w:rsidR="00C05EDB" w14:paraId="46663BEF" w14:textId="77777777">
        <w:trPr>
          <w:jc w:val="center"/>
        </w:trPr>
        <w:tc>
          <w:tcPr>
            <w:tcW w:w="3513" w:type="dxa"/>
          </w:tcPr>
          <w:p w:rsidR="00C05EDB" w:rsidRDefault="00000000" w14:paraId="12EC5F25" w14:textId="77777777">
            <w:pPr>
              <w:spacing w:before="40" w:after="40"/>
            </w:pPr>
            <w:r>
              <w:t>YÖKAK paydaş katılım ölçütleri</w:t>
            </w:r>
          </w:p>
        </w:tc>
        <w:tc>
          <w:tcPr>
            <w:tcW w:w="3513" w:type="dxa"/>
          </w:tcPr>
          <w:p w:rsidR="00C05EDB" w:rsidRDefault="00000000" w14:paraId="110AC18C" w14:textId="77777777">
            <w:pPr>
              <w:spacing w:before="40" w:after="40"/>
            </w:pPr>
            <w:r>
              <w:t>YÖKAK Bilgi Yönetim Sistemi</w:t>
            </w:r>
          </w:p>
        </w:tc>
        <w:tc>
          <w:tcPr>
            <w:tcW w:w="3513" w:type="dxa"/>
          </w:tcPr>
          <w:p w:rsidR="00C05EDB" w:rsidRDefault="00000000" w14:paraId="64AFC6B0" w14:textId="77777777">
            <w:pPr>
              <w:spacing w:before="40" w:after="40"/>
            </w:pPr>
            <w:r>
              <w:t>Paydaş haritası</w:t>
            </w:r>
          </w:p>
        </w:tc>
      </w:tr>
      <w:tr w:rsidR="00C05EDB" w14:paraId="2F1E2780" w14:textId="77777777">
        <w:trPr>
          <w:jc w:val="center"/>
        </w:trPr>
        <w:tc>
          <w:tcPr>
            <w:tcW w:w="3513" w:type="dxa"/>
          </w:tcPr>
          <w:p w:rsidR="00C05EDB" w:rsidRDefault="00000000" w14:paraId="5B160C2D" w14:textId="77777777">
            <w:pPr>
              <w:spacing w:before="40" w:after="40"/>
            </w:pPr>
            <w:r>
              <w:t>Memnuniyet anket sonuçları</w:t>
            </w:r>
          </w:p>
        </w:tc>
        <w:tc>
          <w:tcPr>
            <w:tcW w:w="3513" w:type="dxa"/>
          </w:tcPr>
          <w:p w:rsidR="00C05EDB" w:rsidRDefault="00000000" w14:paraId="77DDF7B5" w14:textId="77777777">
            <w:pPr>
              <w:spacing w:after="160"/>
            </w:pPr>
            <w:r>
              <w:t>İstatistik Danışmanlık Uygulama ve Araştırma Merkezi (IDUAM) Anket platformu</w:t>
            </w:r>
          </w:p>
        </w:tc>
        <w:tc>
          <w:tcPr>
            <w:tcW w:w="3513" w:type="dxa"/>
          </w:tcPr>
          <w:p w:rsidR="00C05EDB" w:rsidRDefault="00000000" w14:paraId="1974C109" w14:textId="77777777">
            <w:pPr>
              <w:spacing w:before="40" w:after="40"/>
            </w:pPr>
            <w:r>
              <w:t>Memnuniyet raporları</w:t>
            </w:r>
          </w:p>
        </w:tc>
      </w:tr>
      <w:tr w:rsidR="00C05EDB" w14:paraId="7346FF8F" w14:textId="77777777">
        <w:trPr>
          <w:jc w:val="center"/>
        </w:trPr>
        <w:tc>
          <w:tcPr>
            <w:tcW w:w="3513" w:type="dxa"/>
          </w:tcPr>
          <w:p w:rsidR="00C05EDB" w:rsidRDefault="00000000" w14:paraId="32DE19F1" w14:textId="77777777">
            <w:pPr>
              <w:spacing w:before="40" w:after="40"/>
            </w:pPr>
            <w:r>
              <w:t>Sektör/STK/yerel yönetim talepleri</w:t>
            </w:r>
          </w:p>
        </w:tc>
        <w:tc>
          <w:tcPr>
            <w:tcW w:w="3513" w:type="dxa"/>
          </w:tcPr>
          <w:p w:rsidR="00C05EDB" w:rsidRDefault="00000000" w14:paraId="0D95EE1F" w14:textId="77777777">
            <w:pPr>
              <w:spacing w:before="40" w:after="40"/>
            </w:pPr>
            <w:r>
              <w:t>EBYS, SKSDB faaliyet yönetim sistemi</w:t>
            </w:r>
          </w:p>
        </w:tc>
        <w:tc>
          <w:tcPr>
            <w:tcW w:w="3513" w:type="dxa"/>
          </w:tcPr>
          <w:p w:rsidR="00C05EDB" w:rsidRDefault="00000000" w14:paraId="4BDCDE3F" w14:textId="77777777">
            <w:pPr>
              <w:spacing w:before="40" w:after="40"/>
            </w:pPr>
            <w:r>
              <w:t>Paydaş Danışma Kurulu kararları</w:t>
            </w:r>
          </w:p>
        </w:tc>
      </w:tr>
      <w:tr w:rsidR="00C05EDB" w14:paraId="4CC03F9C" w14:textId="77777777">
        <w:trPr>
          <w:jc w:val="center"/>
        </w:trPr>
        <w:tc>
          <w:tcPr>
            <w:tcW w:w="3513" w:type="dxa"/>
          </w:tcPr>
          <w:p w:rsidR="00C05EDB" w:rsidRDefault="00000000" w14:paraId="05C707A4" w14:textId="77777777">
            <w:pPr>
              <w:spacing w:before="40" w:after="40"/>
            </w:pPr>
            <w:r>
              <w:t>Öğrenci/mezun/personel görüşleri</w:t>
            </w:r>
          </w:p>
        </w:tc>
        <w:tc>
          <w:tcPr>
            <w:tcW w:w="3513" w:type="dxa"/>
          </w:tcPr>
          <w:p w:rsidR="00C05EDB" w:rsidRDefault="00000000" w14:paraId="3F7CC744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</w:tcPr>
          <w:p w:rsidR="00C05EDB" w:rsidRDefault="00000000" w14:paraId="30F54762" w14:textId="77777777">
            <w:pPr>
              <w:spacing w:before="40" w:after="40"/>
            </w:pPr>
            <w:r>
              <w:t>Birim Kalite Komisyonu kararları</w:t>
            </w:r>
          </w:p>
        </w:tc>
      </w:tr>
      <w:tr w:rsidR="00C05EDB" w14:paraId="5748D55F" w14:textId="77777777">
        <w:trPr>
          <w:jc w:val="center"/>
        </w:trPr>
        <w:tc>
          <w:tcPr>
            <w:tcW w:w="3513" w:type="dxa"/>
          </w:tcPr>
          <w:p w:rsidR="00C05EDB" w:rsidRDefault="00000000" w14:paraId="065528AE" w14:textId="77777777">
            <w:pPr>
              <w:spacing w:before="40" w:after="40"/>
            </w:pPr>
            <w:r>
              <w:t>Kurumsal iletişim politikası ve takvimleri</w:t>
            </w:r>
          </w:p>
        </w:tc>
        <w:tc>
          <w:tcPr>
            <w:tcW w:w="3513" w:type="dxa"/>
          </w:tcPr>
          <w:p w:rsidR="00C05EDB" w:rsidRDefault="00000000" w14:paraId="0C0648FF" w14:textId="77777777">
            <w:pPr>
              <w:spacing w:before="40" w:after="40"/>
            </w:pPr>
            <w:r>
              <w:t>Basın ve Halkla İlişkiler Koordinatörlüğü yönetim sistemi, Sosyal medya kanalları</w:t>
            </w:r>
          </w:p>
        </w:tc>
        <w:tc>
          <w:tcPr>
            <w:tcW w:w="3513" w:type="dxa"/>
          </w:tcPr>
          <w:p w:rsidR="00C05EDB" w:rsidRDefault="00000000" w14:paraId="682B1170" w14:textId="77777777">
            <w:pPr>
              <w:spacing w:before="40" w:after="40"/>
            </w:pPr>
            <w:r>
              <w:t>Kurumsal iletişim çıktıları (basın bültenleri, sosyal medya, duyurular)</w:t>
            </w:r>
          </w:p>
        </w:tc>
      </w:tr>
      <w:tr w:rsidR="00C05EDB" w14:paraId="4002887A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FB0004" w:rsidR="00C05EDB" w:rsidRDefault="00000000" w14:paraId="202E75A1" w14:textId="77777777">
            <w:pPr>
              <w:spacing w:before="40" w:after="40"/>
              <w:rPr>
                <w:b/>
                <w:bCs/>
              </w:rPr>
            </w:pPr>
            <w:r w:rsidRPr="00FB0004">
              <w:rPr>
                <w:b/>
                <w:bCs/>
              </w:rPr>
              <w:t>Çapraz Referanslar (Diğer Süreçlerle Bağlantı):</w:t>
            </w:r>
          </w:p>
          <w:p w:rsidR="00C05EDB" w:rsidRDefault="00000000" w14:paraId="31636C58" w14:textId="77777777">
            <w:pPr>
              <w:spacing w:before="40" w:after="40"/>
            </w:pPr>
            <w:r>
              <w:t>1. PRS.05.01 Kurumsal Yönetim</w:t>
            </w:r>
          </w:p>
          <w:p w:rsidR="00C05EDB" w:rsidRDefault="00000000" w14:paraId="4E40310D" w14:textId="77777777">
            <w:pPr>
              <w:spacing w:before="40" w:after="40"/>
            </w:pPr>
            <w:r>
              <w:t>2. PRS.05.02 Kalite Yönetim Süreci</w:t>
            </w:r>
          </w:p>
          <w:p w:rsidR="00C05EDB" w:rsidRDefault="00000000" w14:paraId="0FA6ABB3" w14:textId="77777777">
            <w:pPr>
              <w:spacing w:before="40" w:after="40"/>
            </w:pPr>
            <w:r>
              <w:t>3. PRS.03.02 Üniversite-Sanayi İşbirliği</w:t>
            </w:r>
          </w:p>
          <w:p w:rsidR="00C05EDB" w:rsidRDefault="00000000" w14:paraId="08159BB1" w14:textId="77777777">
            <w:pPr>
              <w:spacing w:before="40" w:after="40"/>
            </w:pPr>
            <w:r>
              <w:t>4. PRS.01.06 Mezun İzleme Süreci</w:t>
            </w:r>
          </w:p>
        </w:tc>
      </w:tr>
    </w:tbl>
    <w:p w:rsidR="00C05EDB" w:rsidRDefault="00000000" w14:paraId="3C3A8C7C" w14:textId="77777777">
      <w:pPr>
        <w:spacing w:before="240" w:after="120"/>
        <w:jc w:val="center"/>
      </w:pPr>
      <w:r>
        <w:rPr>
          <w:b/>
          <w:bCs/>
          <w:sz w:val="24"/>
          <w:szCs w:val="24"/>
        </w:rPr>
        <w:t>FAALİYETLER</w:t>
      </w:r>
    </w:p>
    <w:tbl>
      <w:tblPr>
        <w:tblStyle w:val="a0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C05EDB" w14:paraId="13E91EAE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C05EDB" w:rsidRDefault="00000000" w14:paraId="2D2C348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F5.3.1 İç Paydaş İletişimi ve Memnuniyet İzleme</w:t>
            </w:r>
          </w:p>
        </w:tc>
      </w:tr>
      <w:tr w:rsidR="00C05EDB" w14:paraId="58CFAD9C" w14:textId="77777777">
        <w:trPr>
          <w:jc w:val="center"/>
        </w:trPr>
        <w:tc>
          <w:tcPr>
            <w:tcW w:w="10540" w:type="dxa"/>
            <w:gridSpan w:val="4"/>
          </w:tcPr>
          <w:p w:rsidR="00C05EDB" w:rsidRDefault="00000000" w14:paraId="714AACAF" w14:textId="77777777">
            <w:pPr>
              <w:spacing w:before="40" w:after="40"/>
            </w:pPr>
            <w:r w:rsidRPr="00FB0004">
              <w:rPr>
                <w:b/>
                <w:bCs/>
              </w:rPr>
              <w:t>Faaliyetin Amacı:</w:t>
            </w:r>
            <w:r>
              <w:t xml:space="preserve"> Personel, öğrenci ve birim çalışanları gibi iç paydaşların memnuniyet ve görüşlerinin sistematik olarak izlenmesi.</w:t>
            </w:r>
          </w:p>
        </w:tc>
      </w:tr>
      <w:tr w:rsidR="00C05EDB" w14:paraId="789C1B09" w14:textId="77777777">
        <w:trPr>
          <w:jc w:val="center"/>
        </w:trPr>
        <w:tc>
          <w:tcPr>
            <w:tcW w:w="10540" w:type="dxa"/>
            <w:gridSpan w:val="4"/>
          </w:tcPr>
          <w:p w:rsidR="00C05EDB" w:rsidRDefault="00000000" w14:paraId="32441310" w14:textId="77777777">
            <w:pPr>
              <w:spacing w:before="40" w:after="40"/>
            </w:pPr>
            <w:r w:rsidRPr="00FB0004">
              <w:rPr>
                <w:b/>
                <w:bCs/>
              </w:rPr>
              <w:t>Faaliyetin Yürütüldüğü Birimler:</w:t>
            </w:r>
            <w:r>
              <w:t xml:space="preserve"> Akreditasyon, Akademik Değerlendirme ve Kalite Koordinatörlüğü, İstatistik Danışmanlık Uygulama ve Araştırma Merkezi (IDUAM)</w:t>
            </w:r>
          </w:p>
        </w:tc>
      </w:tr>
      <w:tr w:rsidR="00C05EDB" w14:paraId="0C322F51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C05EDB" w:rsidRDefault="00000000" w14:paraId="17C61A63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C05EDB" w:rsidRDefault="00000000" w14:paraId="25EF1405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C05EDB" w:rsidRDefault="00000000" w14:paraId="5FDFC54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C05EDB" w:rsidRDefault="00000000" w14:paraId="26A111B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C05EDB" w:rsidTr="00FB0004" w14:paraId="3DCDAC2E" w14:textId="77777777">
        <w:trPr>
          <w:jc w:val="center"/>
        </w:trPr>
        <w:tc>
          <w:tcPr>
            <w:tcW w:w="2635" w:type="dxa"/>
            <w:vAlign w:val="center"/>
          </w:tcPr>
          <w:p w:rsidR="00C05EDB" w:rsidP="00FB0004" w:rsidRDefault="00000000" w14:paraId="7C4DFDFB" w14:textId="77777777">
            <w:pPr>
              <w:spacing w:before="40" w:after="40"/>
            </w:pPr>
            <w:r>
              <w:t>1. İç paydaş memnuniyet anketlerinin yıllık uygulanması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571571EE" w14:textId="77777777">
            <w:pPr>
              <w:spacing w:after="160"/>
            </w:pPr>
            <w:r>
              <w:t>İstatistik Danışmanlık Uygulama ve Araştırma Merkezi (IDUAM)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6CC098F1" w14:textId="77777777">
            <w:pPr>
              <w:spacing w:before="40" w:after="40"/>
            </w:pPr>
            <w:r>
              <w:t>Anket Şablonu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33B83B74" w14:textId="77777777">
            <w:pPr>
              <w:spacing w:before="40" w:after="40"/>
            </w:pPr>
            <w:r>
              <w:t>Anket platformu, EBYS</w:t>
            </w:r>
          </w:p>
        </w:tc>
      </w:tr>
      <w:tr w:rsidR="00C05EDB" w:rsidTr="00FB0004" w14:paraId="1651C1E2" w14:textId="77777777">
        <w:trPr>
          <w:jc w:val="center"/>
        </w:trPr>
        <w:tc>
          <w:tcPr>
            <w:tcW w:w="2635" w:type="dxa"/>
            <w:vAlign w:val="center"/>
          </w:tcPr>
          <w:p w:rsidR="00C05EDB" w:rsidP="00FB0004" w:rsidRDefault="00000000" w14:paraId="16532ECA" w14:textId="77777777">
            <w:pPr>
              <w:spacing w:before="40" w:after="40"/>
            </w:pPr>
            <w:r>
              <w:t>2. Anket sonuçlarının analizi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1036B934" w14:textId="77777777">
            <w:pPr>
              <w:spacing w:after="160"/>
            </w:pPr>
            <w:r>
              <w:t>İstatistik Danışmanlık Uygulama ve Araştırma Merkezi (IDUAM)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1E6BADC0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23F55886" w14:textId="77777777">
            <w:pPr>
              <w:spacing w:before="40" w:after="40"/>
            </w:pPr>
            <w:r>
              <w:t>EBYS</w:t>
            </w:r>
          </w:p>
        </w:tc>
      </w:tr>
      <w:tr w:rsidR="00C05EDB" w:rsidTr="00FB0004" w14:paraId="54883CE2" w14:textId="77777777">
        <w:trPr>
          <w:jc w:val="center"/>
        </w:trPr>
        <w:tc>
          <w:tcPr>
            <w:tcW w:w="2635" w:type="dxa"/>
            <w:vAlign w:val="center"/>
          </w:tcPr>
          <w:p w:rsidR="00C05EDB" w:rsidP="00FB0004" w:rsidRDefault="00000000" w14:paraId="5987AD3A" w14:textId="77777777">
            <w:pPr>
              <w:spacing w:before="40" w:after="40"/>
            </w:pPr>
            <w:r>
              <w:t>3. Sonuçların birimlere geri bildirilmesi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450D77C4" w14:textId="77777777">
            <w:pPr>
              <w:spacing w:after="160"/>
            </w:pPr>
            <w:r>
              <w:t>İstatistik Danışmanlık Uygulama ve Araştırma Merkezi (IDUAM)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30B8710C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2ED5A0D8" w14:textId="77777777">
            <w:pPr>
              <w:spacing w:before="40" w:after="40"/>
            </w:pPr>
            <w:r>
              <w:t xml:space="preserve">EBYS, </w:t>
            </w:r>
          </w:p>
        </w:tc>
      </w:tr>
      <w:tr w:rsidR="00C05EDB" w:rsidTr="00FB0004" w14:paraId="52EE1262" w14:textId="77777777">
        <w:trPr>
          <w:jc w:val="center"/>
        </w:trPr>
        <w:tc>
          <w:tcPr>
            <w:tcW w:w="2635" w:type="dxa"/>
            <w:vAlign w:val="center"/>
          </w:tcPr>
          <w:p w:rsidR="00C05EDB" w:rsidP="00FB0004" w:rsidRDefault="00000000" w14:paraId="09948FB5" w14:textId="77777777">
            <w:pPr>
              <w:spacing w:before="40" w:after="40"/>
            </w:pPr>
            <w:r>
              <w:lastRenderedPageBreak/>
              <w:t>4. İyileştirme planlarının takibi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2359D1EC" w14:textId="77777777">
            <w:pPr>
              <w:spacing w:before="40" w:after="40"/>
            </w:pPr>
            <w:r>
              <w:t xml:space="preserve">Akreditasyon, Akademik Değerlendirme ve Kalite Koordinatörlüğü, Birim Kalite Komisyonu 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47D702EE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1E984725" w14:textId="77777777">
            <w:pPr>
              <w:spacing w:before="40" w:after="40"/>
            </w:pPr>
            <w:r>
              <w:t>EBYS</w:t>
            </w:r>
          </w:p>
        </w:tc>
      </w:tr>
      <w:tr w:rsidR="00C05EDB" w14:paraId="50E13FF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B0004" w:rsidR="00C05EDB" w:rsidRDefault="00000000" w14:paraId="12441F6F" w14:textId="77777777">
            <w:pPr>
              <w:spacing w:before="40" w:after="40"/>
              <w:rPr>
                <w:b/>
                <w:bCs/>
              </w:rPr>
            </w:pPr>
            <w:r w:rsidRPr="00FB0004">
              <w:rPr>
                <w:b/>
                <w:bCs/>
              </w:rPr>
              <w:t>İzleme Kriterleri:</w:t>
            </w:r>
          </w:p>
          <w:p w:rsidR="00C05EDB" w:rsidRDefault="00000000" w14:paraId="5A769307" w14:textId="77777777">
            <w:pPr>
              <w:spacing w:before="40" w:after="40"/>
            </w:pPr>
            <w:r>
              <w:t>1. Anket katılım oranı</w:t>
            </w:r>
          </w:p>
          <w:p w:rsidR="00C05EDB" w:rsidRDefault="00000000" w14:paraId="11F36C1B" w14:textId="77777777">
            <w:pPr>
              <w:spacing w:before="40" w:after="40"/>
            </w:pPr>
            <w:r>
              <w:t>2. Memnuniyet ortalama puanı</w:t>
            </w:r>
          </w:p>
          <w:p w:rsidR="00C05EDB" w:rsidRDefault="00000000" w14:paraId="42870540" w14:textId="77777777">
            <w:pPr>
              <w:spacing w:before="40" w:after="40"/>
            </w:pPr>
            <w:r>
              <w:t>3. Yıllar arası değişim</w:t>
            </w:r>
          </w:p>
        </w:tc>
      </w:tr>
      <w:tr w:rsidR="00C05EDB" w14:paraId="069DD605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B0004" w:rsidR="00C05EDB" w:rsidRDefault="00000000" w14:paraId="6C60C1A5" w14:textId="77777777">
            <w:pPr>
              <w:spacing w:before="40" w:after="40"/>
              <w:rPr>
                <w:b/>
                <w:bCs/>
              </w:rPr>
            </w:pPr>
            <w:r w:rsidRPr="00FB0004">
              <w:rPr>
                <w:b/>
                <w:bCs/>
              </w:rPr>
              <w:t>Riskler:</w:t>
            </w:r>
          </w:p>
          <w:p w:rsidR="00C05EDB" w:rsidRDefault="00000000" w14:paraId="56F1D6FE" w14:textId="77777777">
            <w:pPr>
              <w:spacing w:before="40" w:after="40"/>
            </w:pPr>
            <w:r>
              <w:t>1. Düşük anket katılımı</w:t>
            </w:r>
          </w:p>
          <w:p w:rsidR="00C05EDB" w:rsidRDefault="00000000" w14:paraId="16D1B873" w14:textId="77777777">
            <w:pPr>
              <w:spacing w:before="40" w:after="40"/>
            </w:pPr>
            <w:r>
              <w:t>2. Gerçekçi olmayan yanıtlar</w:t>
            </w:r>
          </w:p>
        </w:tc>
      </w:tr>
      <w:tr w:rsidR="00C05EDB" w14:paraId="0B399FD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B0004" w:rsidR="00C05EDB" w:rsidRDefault="00000000" w14:paraId="702820CE" w14:textId="77777777">
            <w:pPr>
              <w:spacing w:before="40" w:after="40"/>
              <w:rPr>
                <w:b/>
                <w:bCs/>
              </w:rPr>
            </w:pPr>
            <w:r w:rsidRPr="00FB0004">
              <w:rPr>
                <w:b/>
                <w:bCs/>
              </w:rPr>
              <w:t>Fırsatlar:</w:t>
            </w:r>
          </w:p>
          <w:p w:rsidR="00C05EDB" w:rsidRDefault="00000000" w14:paraId="4E7F785E" w14:textId="77777777">
            <w:pPr>
              <w:spacing w:before="40" w:after="40"/>
            </w:pPr>
            <w:r>
              <w:t>1. Personel/öğrenci memnuniyetinde artış</w:t>
            </w:r>
          </w:p>
        </w:tc>
      </w:tr>
    </w:tbl>
    <w:p w:rsidR="00C05EDB" w:rsidRDefault="00C05EDB" w14:paraId="3CB4DD75" w14:textId="77777777">
      <w:pPr>
        <w:spacing w:after="120"/>
      </w:pPr>
    </w:p>
    <w:tbl>
      <w:tblPr>
        <w:tblStyle w:val="a1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C05EDB" w14:paraId="0ADD2C06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C05EDB" w:rsidRDefault="00000000" w14:paraId="01A0A4C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F5.3.2 Dış Paydaş İletişimi</w:t>
            </w:r>
          </w:p>
        </w:tc>
      </w:tr>
      <w:tr w:rsidR="00C05EDB" w14:paraId="1B79CDFB" w14:textId="77777777">
        <w:trPr>
          <w:jc w:val="center"/>
        </w:trPr>
        <w:tc>
          <w:tcPr>
            <w:tcW w:w="10540" w:type="dxa"/>
            <w:gridSpan w:val="4"/>
          </w:tcPr>
          <w:p w:rsidR="00C05EDB" w:rsidRDefault="00000000" w14:paraId="61EEA697" w14:textId="77777777">
            <w:pPr>
              <w:spacing w:before="40" w:after="40"/>
            </w:pPr>
            <w:r w:rsidRPr="00FB0004">
              <w:rPr>
                <w:b/>
                <w:bCs/>
              </w:rPr>
              <w:t>Faaliyetin Amacı:</w:t>
            </w:r>
            <w:r>
              <w:t xml:space="preserve"> Sektör, sivil toplum, yerel yönetim, mezun gibi dış paydaşlarla iletişim ve koordinasyon.</w:t>
            </w:r>
          </w:p>
        </w:tc>
      </w:tr>
      <w:tr w:rsidR="00C05EDB" w14:paraId="66D223DB" w14:textId="77777777">
        <w:trPr>
          <w:jc w:val="center"/>
        </w:trPr>
        <w:tc>
          <w:tcPr>
            <w:tcW w:w="10540" w:type="dxa"/>
            <w:gridSpan w:val="4"/>
          </w:tcPr>
          <w:p w:rsidR="00C05EDB" w:rsidRDefault="00000000" w14:paraId="2ADFCD42" w14:textId="4D6A2E40">
            <w:pPr>
              <w:spacing w:before="40" w:after="40"/>
            </w:pPr>
            <w:r w:rsidRPr="00FB0004">
              <w:rPr>
                <w:b/>
                <w:bCs/>
              </w:rPr>
              <w:t>Faaliyetin Yürütüldüğü Birimler:</w:t>
            </w:r>
            <w:r>
              <w:t xml:space="preserve"> </w:t>
            </w:r>
            <w:r w:rsidR="00FB0004">
              <w:t xml:space="preserve">Genel Sekreterlik, </w:t>
            </w:r>
            <w:r>
              <w:t>Basın ve Halkla İlişkiler Koord., SKSDB, TT</w:t>
            </w:r>
            <w:r w:rsidR="00FB0004">
              <w:t>M</w:t>
            </w:r>
            <w:r>
              <w:t>, Mezun İzleme Birimi</w:t>
            </w:r>
          </w:p>
        </w:tc>
      </w:tr>
      <w:tr w:rsidR="00C05EDB" w14:paraId="3438112A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C05EDB" w:rsidRDefault="00000000" w14:paraId="26B68252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C05EDB" w:rsidRDefault="00000000" w14:paraId="42B23DA2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C05EDB" w:rsidRDefault="00000000" w14:paraId="4AF35262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C05EDB" w:rsidRDefault="00000000" w14:paraId="73AC4DF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C05EDB" w:rsidTr="00FB0004" w14:paraId="4EDE0A60" w14:textId="77777777">
        <w:trPr>
          <w:jc w:val="center"/>
        </w:trPr>
        <w:tc>
          <w:tcPr>
            <w:tcW w:w="2635" w:type="dxa"/>
            <w:vAlign w:val="center"/>
          </w:tcPr>
          <w:p w:rsidR="00C05EDB" w:rsidP="00FB0004" w:rsidRDefault="00000000" w14:paraId="65F74BA7" w14:textId="77777777">
            <w:pPr>
              <w:spacing w:before="40" w:after="40"/>
            </w:pPr>
            <w:r>
              <w:t>1. Paydaş haritasının güncellenmesi</w:t>
            </w:r>
          </w:p>
        </w:tc>
        <w:tc>
          <w:tcPr>
            <w:tcW w:w="2635" w:type="dxa"/>
            <w:vAlign w:val="center"/>
          </w:tcPr>
          <w:p w:rsidR="00C05EDB" w:rsidP="00FB0004" w:rsidRDefault="00FB0004" w14:paraId="5B1E25E0" w14:textId="01A8B8F8">
            <w:pPr>
              <w:spacing w:before="40" w:after="40"/>
            </w:pPr>
            <w:r>
              <w:t>Genel Sekreterlik</w:t>
            </w:r>
            <w:r w:rsidR="00000000">
              <w:t>, SKSDB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2E9FE4E8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471D6CA7" w14:textId="77777777">
            <w:pPr>
              <w:spacing w:before="40" w:after="40"/>
            </w:pPr>
            <w:r>
              <w:t>Elektronik Ortam</w:t>
            </w:r>
          </w:p>
        </w:tc>
      </w:tr>
      <w:tr w:rsidR="00C05EDB" w:rsidTr="00FB0004" w14:paraId="6F9C91FF" w14:textId="77777777">
        <w:trPr>
          <w:trHeight w:val="858"/>
          <w:jc w:val="center"/>
        </w:trPr>
        <w:tc>
          <w:tcPr>
            <w:tcW w:w="2635" w:type="dxa"/>
            <w:vAlign w:val="center"/>
          </w:tcPr>
          <w:p w:rsidR="00C05EDB" w:rsidP="00FB0004" w:rsidRDefault="00000000" w14:paraId="3740D832" w14:textId="77777777">
            <w:pPr>
              <w:spacing w:before="40" w:after="40"/>
            </w:pPr>
            <w:r>
              <w:t>2. Paydaş Danışma Kurulu toplantılarının düzenlenmesi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4DB2CF67" w14:textId="0A699C2E">
            <w:pPr>
              <w:spacing w:before="40" w:after="40"/>
            </w:pPr>
            <w:r>
              <w:t xml:space="preserve">Rektörlük, </w:t>
            </w:r>
            <w:r w:rsidR="00FB0004">
              <w:t>Genel Sekreterlik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5FCB8911" w14:textId="1964CD85">
            <w:pPr>
              <w:spacing w:before="40" w:after="40"/>
              <w:rPr>
                <w:shd w:val="clear" w:color="auto" w:fill="FF9900"/>
              </w:rPr>
            </w:pPr>
            <w:r w:rsidRPr="00FB0004">
              <w:t>GRÜ Paydaş Danışma Kurulu Yönergesi</w:t>
            </w:r>
            <w:r>
              <w:rPr>
                <w:shd w:val="clear" w:color="auto" w:fill="FF9900"/>
              </w:rPr>
              <w:t xml:space="preserve"> 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1E564B89" w14:textId="77777777">
            <w:pPr>
              <w:spacing w:before="40" w:after="40"/>
            </w:pPr>
            <w:r>
              <w:t>Fiziksel Ortam</w:t>
            </w:r>
          </w:p>
        </w:tc>
      </w:tr>
      <w:tr w:rsidR="00C05EDB" w:rsidTr="00FB0004" w14:paraId="5ABE8EDF" w14:textId="77777777">
        <w:trPr>
          <w:jc w:val="center"/>
        </w:trPr>
        <w:tc>
          <w:tcPr>
            <w:tcW w:w="2635" w:type="dxa"/>
            <w:vAlign w:val="center"/>
          </w:tcPr>
          <w:p w:rsidR="00C05EDB" w:rsidP="00FB0004" w:rsidRDefault="00000000" w14:paraId="6499CB8F" w14:textId="77777777">
            <w:pPr>
              <w:spacing w:before="40" w:after="40"/>
            </w:pPr>
            <w:r>
              <w:t>3. Dış paydaş anket ve görüşmelerinin yapılması</w:t>
            </w:r>
          </w:p>
        </w:tc>
        <w:tc>
          <w:tcPr>
            <w:tcW w:w="2635" w:type="dxa"/>
            <w:vAlign w:val="center"/>
          </w:tcPr>
          <w:p w:rsidR="00C05EDB" w:rsidP="00FB0004" w:rsidRDefault="00FB0004" w14:paraId="7B232AC0" w14:textId="6155A891">
            <w:pPr>
              <w:spacing w:before="40" w:after="40"/>
            </w:pPr>
            <w:r>
              <w:t>Genel Sekreterlik</w:t>
            </w:r>
            <w:r w:rsidR="00000000">
              <w:t>, SKSDB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0F2C06FB" w14:textId="77777777">
            <w:pPr>
              <w:spacing w:before="40" w:after="40"/>
            </w:pPr>
            <w:r>
              <w:t>Anket Şablonu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27148EFF" w14:textId="77777777">
            <w:pPr>
              <w:spacing w:before="40" w:after="40"/>
            </w:pPr>
            <w:r>
              <w:t>Anket platformu</w:t>
            </w:r>
          </w:p>
        </w:tc>
      </w:tr>
      <w:tr w:rsidR="00C05EDB" w:rsidTr="00FB0004" w14:paraId="6D35586B" w14:textId="77777777">
        <w:trPr>
          <w:jc w:val="center"/>
        </w:trPr>
        <w:tc>
          <w:tcPr>
            <w:tcW w:w="2635" w:type="dxa"/>
            <w:vAlign w:val="center"/>
          </w:tcPr>
          <w:p w:rsidR="00C05EDB" w:rsidP="00FB0004" w:rsidRDefault="00000000" w14:paraId="5B7BF0BA" w14:textId="77777777">
            <w:pPr>
              <w:spacing w:before="40" w:after="40"/>
            </w:pPr>
            <w:r>
              <w:t>4. Görüşlerin karar süreçlerine yansıtılması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3CCF091B" w14:textId="77777777">
            <w:pPr>
              <w:spacing w:before="40" w:after="40"/>
            </w:pPr>
            <w:r>
              <w:t>Rektörlük, Süreç Sahipleri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6D9D1C1C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3F4C4D11" w14:textId="77777777">
            <w:pPr>
              <w:spacing w:before="40" w:after="40"/>
            </w:pPr>
            <w:r>
              <w:t>EBYS</w:t>
            </w:r>
          </w:p>
        </w:tc>
      </w:tr>
      <w:tr w:rsidR="00C05EDB" w14:paraId="3D57747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B0004" w:rsidR="00C05EDB" w:rsidRDefault="00000000" w14:paraId="328DF982" w14:textId="77777777">
            <w:pPr>
              <w:spacing w:before="40" w:after="40"/>
              <w:rPr>
                <w:b/>
                <w:bCs/>
              </w:rPr>
            </w:pPr>
            <w:r w:rsidRPr="00FB0004">
              <w:rPr>
                <w:b/>
                <w:bCs/>
              </w:rPr>
              <w:t>İzleme Kriterleri:</w:t>
            </w:r>
          </w:p>
          <w:p w:rsidR="00C05EDB" w:rsidRDefault="00000000" w14:paraId="0BA9B4A4" w14:textId="77777777">
            <w:pPr>
              <w:spacing w:before="40" w:after="40"/>
            </w:pPr>
            <w:r>
              <w:t>1. Paydaş Danışma Kurulu toplantı sayısı</w:t>
            </w:r>
          </w:p>
          <w:p w:rsidR="00C05EDB" w:rsidRDefault="00000000" w14:paraId="0883A4D7" w14:textId="77777777">
            <w:pPr>
              <w:spacing w:before="40" w:after="40"/>
            </w:pPr>
            <w:r>
              <w:t>2. Dış paydaş memnuniyet puanı</w:t>
            </w:r>
          </w:p>
        </w:tc>
      </w:tr>
      <w:tr w:rsidR="00C05EDB" w14:paraId="493BE7B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B0004" w:rsidR="00C05EDB" w:rsidRDefault="00000000" w14:paraId="5F1CDBF0" w14:textId="77777777">
            <w:pPr>
              <w:spacing w:before="40" w:after="40"/>
              <w:rPr>
                <w:b/>
                <w:bCs/>
              </w:rPr>
            </w:pPr>
            <w:r w:rsidRPr="00FB0004">
              <w:rPr>
                <w:b/>
                <w:bCs/>
              </w:rPr>
              <w:t>Riskler:</w:t>
            </w:r>
          </w:p>
          <w:p w:rsidR="00C05EDB" w:rsidRDefault="00000000" w14:paraId="712E820B" w14:textId="77777777">
            <w:pPr>
              <w:spacing w:before="40" w:after="40"/>
            </w:pPr>
            <w:r>
              <w:t>1. Paydaş katılımının düşük olması</w:t>
            </w:r>
          </w:p>
          <w:p w:rsidR="00C05EDB" w:rsidRDefault="00000000" w14:paraId="203FC381" w14:textId="77777777">
            <w:pPr>
              <w:spacing w:before="40" w:after="40"/>
            </w:pPr>
            <w:r>
              <w:t>2. Görüşlerin yansıtılmaması</w:t>
            </w:r>
          </w:p>
        </w:tc>
      </w:tr>
      <w:tr w:rsidR="00C05EDB" w14:paraId="25CFDF0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B0004" w:rsidR="00C05EDB" w:rsidRDefault="00000000" w14:paraId="1A35CFCC" w14:textId="77777777">
            <w:pPr>
              <w:spacing w:before="40" w:after="40"/>
              <w:rPr>
                <w:b/>
                <w:bCs/>
              </w:rPr>
            </w:pPr>
            <w:r w:rsidRPr="00FB0004">
              <w:rPr>
                <w:b/>
                <w:bCs/>
              </w:rPr>
              <w:t>Fırsatlar:</w:t>
            </w:r>
          </w:p>
          <w:p w:rsidR="00C05EDB" w:rsidRDefault="00000000" w14:paraId="1D7176F0" w14:textId="77777777">
            <w:pPr>
              <w:spacing w:before="40" w:after="40"/>
            </w:pPr>
            <w:r>
              <w:t>1. Kurumsal güven</w:t>
            </w:r>
          </w:p>
          <w:p w:rsidR="00C05EDB" w:rsidRDefault="00000000" w14:paraId="24ECA703" w14:textId="77777777">
            <w:pPr>
              <w:spacing w:before="40" w:after="40"/>
            </w:pPr>
            <w:r>
              <w:t>2. Sektörle güçlü bağ</w:t>
            </w:r>
          </w:p>
        </w:tc>
      </w:tr>
    </w:tbl>
    <w:p w:rsidR="00C05EDB" w:rsidRDefault="00C05EDB" w14:paraId="32ACE212" w14:textId="77777777">
      <w:pPr>
        <w:spacing w:after="120"/>
      </w:pPr>
    </w:p>
    <w:p w:rsidR="00FB0004" w:rsidRDefault="00FB0004" w14:paraId="1CC2C52B" w14:textId="77777777">
      <w:pPr>
        <w:spacing w:after="120"/>
      </w:pPr>
    </w:p>
    <w:p w:rsidR="00FB0004" w:rsidRDefault="00FB0004" w14:paraId="24060D13" w14:textId="77777777">
      <w:pPr>
        <w:spacing w:after="120"/>
      </w:pPr>
    </w:p>
    <w:p w:rsidR="00FB0004" w:rsidRDefault="00FB0004" w14:paraId="354C4499" w14:textId="77777777">
      <w:pPr>
        <w:spacing w:after="120"/>
      </w:pPr>
    </w:p>
    <w:p w:rsidR="00FB0004" w:rsidRDefault="00FB0004" w14:paraId="25E49C23" w14:textId="77777777">
      <w:pPr>
        <w:spacing w:after="120"/>
      </w:pPr>
    </w:p>
    <w:tbl>
      <w:tblPr>
        <w:tblStyle w:val="a2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C05EDB" w14:paraId="4720FFEE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C05EDB" w:rsidRDefault="00000000" w14:paraId="2D69990B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lastRenderedPageBreak/>
              <w:t>F5.3.3 Paydaş Memnuniyet ve Geri Bildirim Sistemi</w:t>
            </w:r>
          </w:p>
        </w:tc>
      </w:tr>
      <w:tr w:rsidR="00C05EDB" w14:paraId="261C7F67" w14:textId="77777777">
        <w:trPr>
          <w:jc w:val="center"/>
        </w:trPr>
        <w:tc>
          <w:tcPr>
            <w:tcW w:w="10540" w:type="dxa"/>
            <w:gridSpan w:val="4"/>
          </w:tcPr>
          <w:p w:rsidR="00C05EDB" w:rsidRDefault="00000000" w14:paraId="58072B7F" w14:textId="77777777">
            <w:pPr>
              <w:spacing w:before="40" w:after="40"/>
            </w:pPr>
            <w:r w:rsidRPr="00FB0004">
              <w:rPr>
                <w:b/>
                <w:bCs/>
              </w:rPr>
              <w:t>Faaliyetin Amacı:</w:t>
            </w:r>
            <w:r>
              <w:t xml:space="preserve"> Tüm paydaş gruplarının memnuniyet ve geri bildirimlerini toplama-analiz etme sisteminin işletilmesi.</w:t>
            </w:r>
          </w:p>
        </w:tc>
      </w:tr>
      <w:tr w:rsidR="00C05EDB" w14:paraId="5E2DB375" w14:textId="77777777">
        <w:trPr>
          <w:jc w:val="center"/>
        </w:trPr>
        <w:tc>
          <w:tcPr>
            <w:tcW w:w="10540" w:type="dxa"/>
            <w:gridSpan w:val="4"/>
          </w:tcPr>
          <w:p w:rsidR="00C05EDB" w:rsidRDefault="00000000" w14:paraId="2E506B36" w14:textId="77777777">
            <w:pPr>
              <w:spacing w:before="40" w:after="40"/>
            </w:pPr>
            <w:r w:rsidRPr="00FB0004">
              <w:rPr>
                <w:b/>
                <w:bCs/>
              </w:rPr>
              <w:t>Faaliyetin Yürütüldüğü Birimler:</w:t>
            </w:r>
            <w:r>
              <w:t xml:space="preserve"> Akreditasyon, Akademik Değerlendirme ve Kalite Koordinatörlüğü, Basın ve Halkla İlişkiler Koord.</w:t>
            </w:r>
          </w:p>
        </w:tc>
      </w:tr>
      <w:tr w:rsidR="00C05EDB" w14:paraId="24CAB888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C05EDB" w:rsidRDefault="00000000" w14:paraId="1A4A7C3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C05EDB" w:rsidRDefault="00000000" w14:paraId="368C860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C05EDB" w:rsidRDefault="00000000" w14:paraId="47FF776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C05EDB" w:rsidRDefault="00000000" w14:paraId="2E94FD6B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C05EDB" w:rsidTr="00FB0004" w14:paraId="20254C73" w14:textId="77777777">
        <w:trPr>
          <w:jc w:val="center"/>
        </w:trPr>
        <w:tc>
          <w:tcPr>
            <w:tcW w:w="2635" w:type="dxa"/>
            <w:vAlign w:val="center"/>
          </w:tcPr>
          <w:p w:rsidR="00C05EDB" w:rsidP="00FB0004" w:rsidRDefault="00000000" w14:paraId="1015F7E6" w14:textId="77777777">
            <w:pPr>
              <w:spacing w:before="40" w:after="40"/>
            </w:pPr>
            <w:r>
              <w:t>1. Yıllık tüm paydaş memnuniyet anketlerinin uygulanması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35D3F8C3" w14:textId="77777777">
            <w:pPr>
              <w:spacing w:before="40" w:after="40"/>
            </w:pPr>
            <w:r>
              <w:t>Akreditasyon, Akademik Değerlendirme ve Kalite Koordinatörlüğü, İstatistik Danışmanlık Uygulama ve Araştırma Merkezi (IDUAM)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1FFB3240" w14:textId="77777777">
            <w:pPr>
              <w:spacing w:before="40" w:after="40"/>
            </w:pPr>
            <w:r>
              <w:t>Anket Şablonu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02C379D3" w14:textId="77777777">
            <w:pPr>
              <w:spacing w:before="40" w:after="40"/>
            </w:pPr>
            <w:r>
              <w:t>Anket platformu</w:t>
            </w:r>
          </w:p>
        </w:tc>
      </w:tr>
      <w:tr w:rsidR="00C05EDB" w:rsidTr="00FB0004" w14:paraId="6F0A5BB7" w14:textId="77777777">
        <w:trPr>
          <w:jc w:val="center"/>
        </w:trPr>
        <w:tc>
          <w:tcPr>
            <w:tcW w:w="2635" w:type="dxa"/>
            <w:vAlign w:val="center"/>
          </w:tcPr>
          <w:p w:rsidR="00C05EDB" w:rsidP="00FB0004" w:rsidRDefault="00000000" w14:paraId="51F2A57B" w14:textId="77777777">
            <w:pPr>
              <w:spacing w:before="40" w:after="40"/>
            </w:pPr>
            <w:r>
              <w:t>2. Web ve sosyal medya geri bildirim kanallarının izlenmesi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64C33806" w14:textId="77777777">
            <w:pPr>
              <w:spacing w:before="40" w:after="40"/>
            </w:pPr>
            <w:r>
              <w:t>Basın ve Halkla İlişkiler Koordinatörlüğü</w:t>
            </w:r>
          </w:p>
        </w:tc>
        <w:tc>
          <w:tcPr>
            <w:tcW w:w="2635" w:type="dxa"/>
            <w:vAlign w:val="center"/>
          </w:tcPr>
          <w:p w:rsidR="00C05EDB" w:rsidP="00FB0004" w:rsidRDefault="00C05EDB" w14:paraId="30491DF0" w14:textId="77777777">
            <w:pPr>
              <w:spacing w:before="40" w:after="40"/>
            </w:pPr>
          </w:p>
          <w:p w:rsidR="00C05EDB" w:rsidP="00FB0004" w:rsidRDefault="00000000" w14:paraId="000E5F47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4269C72A" w14:textId="77777777">
            <w:pPr>
              <w:spacing w:before="40" w:after="40"/>
            </w:pPr>
            <w:r>
              <w:t>Sosyal Medya, Web</w:t>
            </w:r>
          </w:p>
        </w:tc>
      </w:tr>
      <w:tr w:rsidR="00C05EDB" w:rsidTr="00FB0004" w14:paraId="164E88A6" w14:textId="77777777">
        <w:trPr>
          <w:jc w:val="center"/>
        </w:trPr>
        <w:tc>
          <w:tcPr>
            <w:tcW w:w="2635" w:type="dxa"/>
            <w:vAlign w:val="center"/>
          </w:tcPr>
          <w:p w:rsidR="00C05EDB" w:rsidP="00FB0004" w:rsidRDefault="00000000" w14:paraId="7B6D7190" w14:textId="77777777">
            <w:pPr>
              <w:spacing w:before="40" w:after="40"/>
            </w:pPr>
            <w:r>
              <w:t>3. Şikayet ve önerilerin değerlendirilmesi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30AAABB5" w14:textId="77777777">
            <w:pPr>
              <w:spacing w:before="40" w:after="40"/>
            </w:pPr>
            <w:r>
              <w:t>Akreditasyon, Akademik Değerlendirme ve Kalite Koordinatörlüğü, ilgili birim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1E8A051D" w14:textId="77777777">
            <w:pPr>
              <w:spacing w:before="40" w:after="40"/>
            </w:pPr>
            <w:r>
              <w:t>Giresun Üniversitesi İletişim Merkezi (GİMER)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2FF2F284" w14:textId="77777777">
            <w:pPr>
              <w:spacing w:before="40" w:after="40"/>
            </w:pPr>
            <w:r>
              <w:t>Web Portal</w:t>
            </w:r>
          </w:p>
        </w:tc>
      </w:tr>
      <w:tr w:rsidR="00C05EDB" w:rsidTr="00FB0004" w14:paraId="60EF90DE" w14:textId="77777777">
        <w:trPr>
          <w:jc w:val="center"/>
        </w:trPr>
        <w:tc>
          <w:tcPr>
            <w:tcW w:w="2635" w:type="dxa"/>
            <w:vAlign w:val="center"/>
          </w:tcPr>
          <w:p w:rsidR="00C05EDB" w:rsidP="00FB0004" w:rsidRDefault="00000000" w14:paraId="5DDD01D9" w14:textId="77777777">
            <w:pPr>
              <w:spacing w:before="40" w:after="40"/>
            </w:pPr>
            <w:r>
              <w:t>4. Memnuniyet raporlarının yayımlanması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029CCEDB" w14:textId="77777777">
            <w:pPr>
              <w:spacing w:after="160"/>
            </w:pPr>
            <w:r>
              <w:t>İstatistik Danışmanlık Uygulama ve Araştırma Merkezi (IDUAM)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54B8660C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412FC6EF" w14:textId="77777777">
            <w:pPr>
              <w:spacing w:before="40" w:after="40"/>
            </w:pPr>
            <w:r>
              <w:t>Birim Web Sayfası</w:t>
            </w:r>
          </w:p>
        </w:tc>
      </w:tr>
      <w:tr w:rsidR="00C05EDB" w14:paraId="1349F41F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B0004" w:rsidR="00C05EDB" w:rsidRDefault="00000000" w14:paraId="619590E1" w14:textId="77777777">
            <w:pPr>
              <w:spacing w:before="40" w:after="40"/>
              <w:rPr>
                <w:b/>
                <w:bCs/>
              </w:rPr>
            </w:pPr>
            <w:r w:rsidRPr="00FB0004">
              <w:rPr>
                <w:b/>
                <w:bCs/>
              </w:rPr>
              <w:t>İzleme Kriterleri:</w:t>
            </w:r>
          </w:p>
          <w:p w:rsidR="00C05EDB" w:rsidRDefault="00000000" w14:paraId="41E3E7B9" w14:textId="77777777">
            <w:pPr>
              <w:spacing w:before="40" w:after="40"/>
            </w:pPr>
            <w:r>
              <w:t>1. Anket geri dönüş oranı</w:t>
            </w:r>
          </w:p>
          <w:p w:rsidR="00C05EDB" w:rsidRDefault="00000000" w14:paraId="5F3D71D5" w14:textId="77777777">
            <w:pPr>
              <w:spacing w:before="40" w:after="40"/>
            </w:pPr>
            <w:r>
              <w:t>2. Memnuniyet ortalama puanı</w:t>
            </w:r>
          </w:p>
          <w:p w:rsidR="00C05EDB" w:rsidRDefault="00000000" w14:paraId="5344D91C" w14:textId="77777777">
            <w:pPr>
              <w:spacing w:before="40" w:after="40"/>
            </w:pPr>
            <w:r>
              <w:t>3. Şikayet çözüm süresi</w:t>
            </w:r>
          </w:p>
        </w:tc>
      </w:tr>
      <w:tr w:rsidR="00C05EDB" w14:paraId="1D43BE3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B0004" w:rsidR="00C05EDB" w:rsidRDefault="00000000" w14:paraId="172700C9" w14:textId="77777777">
            <w:pPr>
              <w:spacing w:before="40" w:after="40"/>
              <w:rPr>
                <w:b/>
                <w:bCs/>
              </w:rPr>
            </w:pPr>
            <w:r w:rsidRPr="00FB0004">
              <w:rPr>
                <w:b/>
                <w:bCs/>
              </w:rPr>
              <w:t>Riskler:</w:t>
            </w:r>
          </w:p>
          <w:p w:rsidR="00C05EDB" w:rsidRDefault="00000000" w14:paraId="4E55E959" w14:textId="77777777">
            <w:pPr>
              <w:spacing w:before="40" w:after="40"/>
            </w:pPr>
            <w:r>
              <w:t>1. Anket yorgunluğu</w:t>
            </w:r>
          </w:p>
          <w:p w:rsidR="00C05EDB" w:rsidRDefault="00000000" w14:paraId="50E5DC5D" w14:textId="77777777">
            <w:pPr>
              <w:spacing w:before="40" w:after="40"/>
            </w:pPr>
            <w:r>
              <w:t>2. Şikayetlerin çözümlenmemesi</w:t>
            </w:r>
          </w:p>
        </w:tc>
      </w:tr>
      <w:tr w:rsidR="00C05EDB" w14:paraId="7C8CCF0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B0004" w:rsidR="00C05EDB" w:rsidRDefault="00000000" w14:paraId="4AE61DED" w14:textId="77777777">
            <w:pPr>
              <w:spacing w:before="40" w:after="40"/>
              <w:rPr>
                <w:b/>
                <w:bCs/>
              </w:rPr>
            </w:pPr>
            <w:r w:rsidRPr="00FB0004">
              <w:rPr>
                <w:b/>
                <w:bCs/>
              </w:rPr>
              <w:t>Fırsatlar:</w:t>
            </w:r>
          </w:p>
          <w:p w:rsidR="00C05EDB" w:rsidRDefault="00000000" w14:paraId="7916D8EC" w14:textId="77777777">
            <w:pPr>
              <w:spacing w:before="40" w:after="40"/>
            </w:pPr>
            <w:r>
              <w:t>1. Şeffaf geri bildirim kültürü</w:t>
            </w:r>
          </w:p>
        </w:tc>
      </w:tr>
    </w:tbl>
    <w:p w:rsidR="00C05EDB" w:rsidRDefault="00C05EDB" w14:paraId="40EFB5D5" w14:textId="77777777">
      <w:pPr>
        <w:spacing w:after="120"/>
      </w:pPr>
    </w:p>
    <w:tbl>
      <w:tblPr>
        <w:tblStyle w:val="a3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C05EDB" w14:paraId="1FBD6066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C05EDB" w:rsidRDefault="00000000" w14:paraId="471F885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F5.3.4 Kurumsal İmaj ve Kamuoyu İletişimi</w:t>
            </w:r>
          </w:p>
        </w:tc>
      </w:tr>
      <w:tr w:rsidR="00C05EDB" w14:paraId="7727605E" w14:textId="77777777">
        <w:trPr>
          <w:jc w:val="center"/>
        </w:trPr>
        <w:tc>
          <w:tcPr>
            <w:tcW w:w="10540" w:type="dxa"/>
            <w:gridSpan w:val="4"/>
          </w:tcPr>
          <w:p w:rsidR="00C05EDB" w:rsidRDefault="00000000" w14:paraId="3F27DBC8" w14:textId="77777777">
            <w:pPr>
              <w:spacing w:before="40" w:after="40"/>
            </w:pPr>
            <w:r w:rsidRPr="00FB0004">
              <w:rPr>
                <w:b/>
                <w:bCs/>
              </w:rPr>
              <w:t>Faaliyetin Amacı</w:t>
            </w:r>
            <w:r>
              <w:t>: Üniversitenin kurumsal imajının basın, sosyal medya ve halkla ilişkiler faaliyetleriyle yönetilmesi.</w:t>
            </w:r>
          </w:p>
        </w:tc>
      </w:tr>
      <w:tr w:rsidR="00C05EDB" w14:paraId="395BA84E" w14:textId="77777777">
        <w:trPr>
          <w:jc w:val="center"/>
        </w:trPr>
        <w:tc>
          <w:tcPr>
            <w:tcW w:w="10540" w:type="dxa"/>
            <w:gridSpan w:val="4"/>
          </w:tcPr>
          <w:p w:rsidR="00C05EDB" w:rsidRDefault="00000000" w14:paraId="3CA8F8C0" w14:textId="77777777">
            <w:pPr>
              <w:spacing w:before="40" w:after="40"/>
            </w:pPr>
            <w:r w:rsidRPr="00FB0004">
              <w:rPr>
                <w:b/>
                <w:bCs/>
              </w:rPr>
              <w:t>Faaliyetin Yürütüldüğü Birimler:</w:t>
            </w:r>
            <w:r>
              <w:t xml:space="preserve"> Basın ve Halkla İlişkiler Koordinatörlüğü, Rektörlük</w:t>
            </w:r>
          </w:p>
        </w:tc>
      </w:tr>
      <w:tr w:rsidR="00C05EDB" w14:paraId="403C7EE2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C05EDB" w:rsidRDefault="00000000" w14:paraId="0C5487E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C05EDB" w:rsidRDefault="00000000" w14:paraId="21EECBB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C05EDB" w:rsidRDefault="00000000" w14:paraId="610AE02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C05EDB" w:rsidRDefault="00000000" w14:paraId="794752B2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C05EDB" w:rsidTr="00FB0004" w14:paraId="2842FF85" w14:textId="77777777">
        <w:trPr>
          <w:jc w:val="center"/>
        </w:trPr>
        <w:tc>
          <w:tcPr>
            <w:tcW w:w="2635" w:type="dxa"/>
            <w:vAlign w:val="center"/>
          </w:tcPr>
          <w:p w:rsidR="00C05EDB" w:rsidP="00FB0004" w:rsidRDefault="00000000" w14:paraId="6BDC867B" w14:textId="77777777">
            <w:pPr>
              <w:spacing w:before="40" w:after="40"/>
            </w:pPr>
            <w:r>
              <w:t>1. Yıllık iletişim planı hazırlama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0620097C" w14:textId="77777777">
            <w:pPr>
              <w:spacing w:before="40" w:after="40"/>
            </w:pPr>
            <w:r>
              <w:t>Basın ve Halkla İlişkiler Koordinatörlüğü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161883A3" w14:textId="09FA20F9">
            <w:pPr>
              <w:spacing w:before="40" w:after="40"/>
            </w:pPr>
            <w:r>
              <w:t>G</w:t>
            </w:r>
            <w:r w:rsidR="00FB0004">
              <w:t>RÜ</w:t>
            </w:r>
            <w:r>
              <w:t xml:space="preserve"> Kurumsal İletişim U.E.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457EB06C" w14:textId="77777777">
            <w:pPr>
              <w:spacing w:before="40" w:after="40"/>
            </w:pPr>
            <w:r>
              <w:t>EBYS</w:t>
            </w:r>
          </w:p>
        </w:tc>
      </w:tr>
      <w:tr w:rsidR="00C05EDB" w:rsidTr="00FB0004" w14:paraId="428AF98C" w14:textId="77777777">
        <w:trPr>
          <w:jc w:val="center"/>
        </w:trPr>
        <w:tc>
          <w:tcPr>
            <w:tcW w:w="2635" w:type="dxa"/>
            <w:vAlign w:val="center"/>
          </w:tcPr>
          <w:p w:rsidR="00C05EDB" w:rsidP="00FB0004" w:rsidRDefault="00000000" w14:paraId="2D515474" w14:textId="77777777">
            <w:pPr>
              <w:spacing w:before="40" w:after="40"/>
            </w:pPr>
            <w:r>
              <w:t>2. Basın bültenleri ve duyurular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2421B664" w14:textId="77777777">
            <w:pPr>
              <w:spacing w:before="40" w:after="40"/>
            </w:pPr>
            <w:r>
              <w:t>Basın ve Halkla İlişkiler Koordinatörlüğü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3C5EE269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1F20A5F2" w14:textId="77777777">
            <w:pPr>
              <w:spacing w:before="40" w:after="40"/>
            </w:pPr>
            <w:r>
              <w:t>Birim Web Sayfası, Sosyal Medya</w:t>
            </w:r>
          </w:p>
        </w:tc>
      </w:tr>
      <w:tr w:rsidR="00C05EDB" w:rsidTr="00FB0004" w14:paraId="16106329" w14:textId="77777777">
        <w:trPr>
          <w:jc w:val="center"/>
        </w:trPr>
        <w:tc>
          <w:tcPr>
            <w:tcW w:w="2635" w:type="dxa"/>
            <w:vAlign w:val="center"/>
          </w:tcPr>
          <w:p w:rsidR="00C05EDB" w:rsidP="00FB0004" w:rsidRDefault="00000000" w14:paraId="68945862" w14:textId="77777777">
            <w:pPr>
              <w:spacing w:before="40" w:after="40"/>
            </w:pPr>
            <w:r>
              <w:t>3. Sosyal medya yönetimi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1E0F905B" w14:textId="77777777">
            <w:pPr>
              <w:spacing w:before="40" w:after="40"/>
            </w:pPr>
            <w:r>
              <w:t>Basın ve Halkla İlişkiler Koordinatörlüğü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5621A3FC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639CEBD6" w14:textId="77777777">
            <w:pPr>
              <w:spacing w:before="40" w:after="40"/>
            </w:pPr>
            <w:r>
              <w:t>Sosyal Medya</w:t>
            </w:r>
          </w:p>
        </w:tc>
      </w:tr>
      <w:tr w:rsidR="00C05EDB" w:rsidTr="00FB0004" w14:paraId="0A822643" w14:textId="77777777">
        <w:trPr>
          <w:jc w:val="center"/>
        </w:trPr>
        <w:tc>
          <w:tcPr>
            <w:tcW w:w="2635" w:type="dxa"/>
            <w:vAlign w:val="center"/>
          </w:tcPr>
          <w:p w:rsidR="00C05EDB" w:rsidP="00FB0004" w:rsidRDefault="00000000" w14:paraId="0DB8DD63" w14:textId="77777777">
            <w:pPr>
              <w:spacing w:before="40" w:after="40"/>
            </w:pPr>
            <w:r>
              <w:t>4. Krize müdahale ve itibar yönetimi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0811C901" w14:textId="77777777">
            <w:pPr>
              <w:spacing w:before="40" w:after="40"/>
            </w:pPr>
            <w:r>
              <w:t>Rektörlük, Basın ve Halkla İlişkiler Koordinatörlüğü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2D58DB05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C05EDB" w:rsidP="00FB0004" w:rsidRDefault="00000000" w14:paraId="44D7165F" w14:textId="77777777">
            <w:pPr>
              <w:spacing w:before="40" w:after="40"/>
            </w:pPr>
            <w:r>
              <w:t>Elektronik Ortam</w:t>
            </w:r>
          </w:p>
        </w:tc>
      </w:tr>
      <w:tr w:rsidR="00C05EDB" w14:paraId="655F5AF6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B0004" w:rsidR="00C05EDB" w:rsidRDefault="00000000" w14:paraId="3E029375" w14:textId="77777777">
            <w:pPr>
              <w:spacing w:before="40" w:after="40"/>
              <w:rPr>
                <w:b/>
                <w:bCs/>
              </w:rPr>
            </w:pPr>
            <w:r w:rsidRPr="00FB0004">
              <w:rPr>
                <w:b/>
                <w:bCs/>
              </w:rPr>
              <w:t>İzleme Kriterleri:</w:t>
            </w:r>
          </w:p>
          <w:p w:rsidR="00C05EDB" w:rsidRDefault="00000000" w14:paraId="03DFD569" w14:textId="77777777">
            <w:pPr>
              <w:spacing w:before="40" w:after="40"/>
            </w:pPr>
            <w:r>
              <w:lastRenderedPageBreak/>
              <w:t>1. Sosyal medya etkileşim oranı</w:t>
            </w:r>
          </w:p>
          <w:p w:rsidR="00C05EDB" w:rsidRDefault="00FB0004" w14:paraId="6320335D" w14:textId="0A5CDF5E">
            <w:pPr>
              <w:spacing w:before="40" w:after="40"/>
            </w:pPr>
            <w:r>
              <w:t>2</w:t>
            </w:r>
            <w:r w:rsidR="00000000">
              <w:t>. Web ziyaretçi istatistikleri</w:t>
            </w:r>
          </w:p>
        </w:tc>
      </w:tr>
      <w:tr w:rsidR="00C05EDB" w14:paraId="33499A3F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B0004" w:rsidR="00C05EDB" w:rsidRDefault="00000000" w14:paraId="163189F4" w14:textId="77777777">
            <w:pPr>
              <w:spacing w:before="40" w:after="40"/>
              <w:rPr>
                <w:b/>
                <w:bCs/>
              </w:rPr>
            </w:pPr>
            <w:r w:rsidRPr="00FB0004">
              <w:rPr>
                <w:b/>
                <w:bCs/>
              </w:rPr>
              <w:lastRenderedPageBreak/>
              <w:t>Riskler:</w:t>
            </w:r>
          </w:p>
          <w:p w:rsidR="00C05EDB" w:rsidRDefault="00000000" w14:paraId="05860F6A" w14:textId="77777777">
            <w:pPr>
              <w:spacing w:before="40" w:after="40"/>
            </w:pPr>
            <w:r>
              <w:t>1. Olumsuz haber yönetimi</w:t>
            </w:r>
          </w:p>
          <w:p w:rsidR="00C05EDB" w:rsidRDefault="00000000" w14:paraId="030A0AB6" w14:textId="77777777">
            <w:pPr>
              <w:spacing w:before="40" w:after="40"/>
            </w:pPr>
            <w:r>
              <w:t>2. Yanlış bilgi yayılması</w:t>
            </w:r>
          </w:p>
        </w:tc>
      </w:tr>
      <w:tr w:rsidR="00C05EDB" w14:paraId="7E88DA36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B0004" w:rsidR="00C05EDB" w:rsidRDefault="00000000" w14:paraId="29AF2A39" w14:textId="77777777">
            <w:pPr>
              <w:spacing w:before="40" w:after="40"/>
              <w:rPr>
                <w:b/>
                <w:bCs/>
              </w:rPr>
            </w:pPr>
            <w:r w:rsidRPr="00FB0004">
              <w:rPr>
                <w:b/>
                <w:bCs/>
              </w:rPr>
              <w:t>Fırsatlar:</w:t>
            </w:r>
          </w:p>
          <w:p w:rsidR="00C05EDB" w:rsidRDefault="00000000" w14:paraId="3FF39430" w14:textId="77777777">
            <w:pPr>
              <w:spacing w:before="40" w:after="40"/>
            </w:pPr>
            <w:r>
              <w:t>1. Kurumsal saygınlığın artması</w:t>
            </w:r>
          </w:p>
        </w:tc>
      </w:tr>
    </w:tbl>
    <w:p w:rsidR="00C05EDB" w:rsidRDefault="00C05EDB" w14:paraId="63285595" w14:textId="77777777">
      <w:pPr>
        <w:spacing w:after="120"/>
      </w:pPr>
    </w:p>
    <w:sectPr w:rsidR="00C05EDB">
      <w:headerReference w:type="default" r:id="Re62a48b02be74ffc"/>
      <w:pgSz w:w="12240" w:h="15840"/>
      <w:pgMar w:top="1134" w:right="850" w:bottom="1134" w:left="850" w:header="720" w:footer="720" w:gutter="0"/>
      <w:pgNumType w:start="1"/>
      <w:cols w:space="708"/>
      <w:footerReference w:type="default" r:id="R5fa2f5bff06a4a5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KYS-PRS.05.03,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cac663bdf24648b9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kvys.giresun.edu.tr/sg/48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a6f03a6df2d348ed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1ea50b23cb014a69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Paydaş İlişkileri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KYS-PRS.05.03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EDB"/>
    <w:rsid w:val="00320907"/>
    <w:rsid w:val="00C05EDB"/>
    <w:rsid w:val="00FB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D02614"/>
  <w15:docId w15:val="{A7A8A507-07DB-F74F-9589-BA83B05FD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ltyaz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yperlink" Target="https://kvys.giresun.edu.tr/dn/KYS-YNR-035" TargetMode="External" Id="rId7" /><Relationship Type="http://schemas.openxmlformats.org/officeDocument/2006/relationships/hyperlink" Target="https://kvys.giresun.edu.tr/dn/KYS-YNR-066" TargetMode="External" Id="rId8" /><Relationship Type="http://schemas.openxmlformats.org/officeDocument/2006/relationships/hyperlink" Target="https://kvys.giresun.edu.tr/dn/KYS-YNR-067" TargetMode="External" Id="rId9" /><Relationship Type="http://schemas.openxmlformats.org/officeDocument/2006/relationships/hyperlink" Target="https://kvys.giresun.edu.tr/dn/KYS-YNT-012" TargetMode="External" Id="rId10" /><Relationship Type="http://schemas.openxmlformats.org/officeDocument/2006/relationships/hyperlink" Target="https://kvys.giresun.edu.tr/dn/KYS-YNR-074" TargetMode="External" Id="rId11" /><Relationship Type="http://schemas.openxmlformats.org/officeDocument/2006/relationships/hyperlink" Target="https://kvys.giresun.edu.tr/dn/KYS-YNT-013" TargetMode="External" Id="rId12" /><Relationship Type="http://schemas.openxmlformats.org/officeDocument/2006/relationships/hyperlink" Target="https://kvys.giresun.edu.tr/dn/KYS-YNT-015" TargetMode="External" Id="rId13" /><Relationship Type="http://schemas.openxmlformats.org/officeDocument/2006/relationships/hyperlink" Target="https://kvys.giresun.edu.tr/dn/KYS-YNT-009" TargetMode="External" Id="rId14" /><Relationship Type="http://schemas.openxmlformats.org/officeDocument/2006/relationships/hyperlink" Target="https://kvys.giresun.edu.tr/dn/KYS-YNT-004" TargetMode="External" Id="rId15" /><Relationship Type="http://schemas.openxmlformats.org/officeDocument/2006/relationships/hyperlink" Target="https://kvys.giresun.edu.tr/dn/KYS-YNR-089" TargetMode="External" Id="rId16" /><Relationship Type="http://schemas.openxmlformats.org/officeDocument/2006/relationships/hyperlink" Target="https://kvys.giresun.edu.tr/dn/KYS-YNR-078" TargetMode="External" Id="rId17" /><Relationship Type="http://schemas.openxmlformats.org/officeDocument/2006/relationships/hyperlink" Target="https://kvys.giresun.edu.tr/dn/KYS-YNT-022" TargetMode="External" Id="rId18" /><Relationship Type="http://schemas.openxmlformats.org/officeDocument/2006/relationships/hyperlink" Target="https://kvys.giresun.edu.tr/dn/KYS-YNT-001" TargetMode="External" Id="rId19" /><Relationship Type="http://schemas.openxmlformats.org/officeDocument/2006/relationships/hyperlink" Target="https://kvys.giresun.edu.tr/dn/KYS-YNR-082" TargetMode="External" Id="rId20" /><Relationship Type="http://schemas.openxmlformats.org/officeDocument/2006/relationships/hyperlink" Target="https://kvys.giresun.edu.tr/dn/KYS-YNR-014" TargetMode="External" Id="rId21" /><Relationship Type="http://schemas.openxmlformats.org/officeDocument/2006/relationships/hyperlink" Target="https://kvys.giresun.edu.tr/dn/KYS-YNR-021" TargetMode="External" Id="rId22" /><Relationship Type="http://schemas.openxmlformats.org/officeDocument/2006/relationships/hyperlink" Target="https://kvys.giresun.edu.tr/dn/KYS-YNT-003" TargetMode="External" Id="rId23" /><Relationship Type="http://schemas.openxmlformats.org/officeDocument/2006/relationships/hyperlink" Target="https://kvys.giresun.edu.tr/dn/KYS-YNR-071" TargetMode="External" Id="rId24" /><Relationship Type="http://schemas.openxmlformats.org/officeDocument/2006/relationships/hyperlink" Target="https://kvys.giresun.edu.tr/dn/KYS-YNR-042" TargetMode="External" Id="rId25" /><Relationship Type="http://schemas.openxmlformats.org/officeDocument/2006/relationships/hyperlink" Target="https://kvys.giresun.edu.tr/dn/KYS-YNT-002" TargetMode="External" Id="rId26" /><Relationship Type="http://schemas.openxmlformats.org/officeDocument/2006/relationships/hyperlink" Target="https://kvys.giresun.edu.tr/dn/KYS-YNR-070" TargetMode="External" Id="rId27" /><Relationship Type="http://schemas.openxmlformats.org/officeDocument/2006/relationships/hyperlink" Target="https://kvys.giresun.edu.tr/dn/KYS-YNR-008" TargetMode="External" Id="rId28" /><Relationship Type="http://schemas.openxmlformats.org/officeDocument/2006/relationships/hyperlink" Target="https://kvys.giresun.edu.tr/dn/KYS-YNR-049" TargetMode="External" Id="rId29" /><Relationship Type="http://schemas.openxmlformats.org/officeDocument/2006/relationships/hyperlink" Target="https://kvys.giresun.edu.tr/dn/KYS-YNT-020" TargetMode="External" Id="rId30" /><Relationship Type="http://schemas.openxmlformats.org/officeDocument/2006/relationships/hyperlink" Target="https://kvys.giresun.edu.tr/dn/KYS-YNR-047" TargetMode="External" Id="rId31" /><Relationship Type="http://schemas.openxmlformats.org/officeDocument/2006/relationships/hyperlink" Target="https://kvys.giresun.edu.tr/dn/KYS-YNR-010" TargetMode="External" Id="rId32" /><Relationship Type="http://schemas.openxmlformats.org/officeDocument/2006/relationships/hyperlink" Target="https://kvys.giresun.edu.tr/dn/KYS-YNT-005" TargetMode="External" Id="rId33" /><Relationship Type="http://schemas.openxmlformats.org/officeDocument/2006/relationships/hyperlink" Target="https://kvys.giresun.edu.tr/dn/KYS-YNR-018" TargetMode="External" Id="rId34" /><Relationship Type="http://schemas.openxmlformats.org/officeDocument/2006/relationships/hyperlink" Target="https://kvys.giresun.edu.tr/dn/KYS-YNT-021" TargetMode="External" Id="rId35" /><Relationship Type="http://schemas.openxmlformats.org/officeDocument/2006/relationships/hyperlink" Target="https://kvys.giresun.edu.tr/dn/KYS-YNR-081" TargetMode="External" Id="rId36" /><Relationship Type="http://schemas.openxmlformats.org/officeDocument/2006/relationships/hyperlink" Target="https://kvys.giresun.edu.tr/dn/KYS-YNR-019" TargetMode="External" Id="rId37" /><Relationship Type="http://schemas.openxmlformats.org/officeDocument/2006/relationships/hyperlink" Target="https://kvys.giresun.edu.tr/dn/KYS-YNR-026" TargetMode="External" Id="rId38" /><Relationship Type="http://schemas.openxmlformats.org/officeDocument/2006/relationships/hyperlink" Target="https://kvys.giresun.edu.tr/dn/KYS-YNR-009" TargetMode="External" Id="rId39" /><Relationship Type="http://schemas.openxmlformats.org/officeDocument/2006/relationships/hyperlink" Target="https://kvys.giresun.edu.tr/dn/KYS-YNR-027" TargetMode="External" Id="rId40" /><Relationship Type="http://schemas.openxmlformats.org/officeDocument/2006/relationships/hyperlink" Target="https://kvys.giresun.edu.tr/dn/KYS-YNR-005" TargetMode="External" Id="rId41" /><Relationship Type="http://schemas.openxmlformats.org/officeDocument/2006/relationships/hyperlink" Target="https://kvys.giresun.edu.tr/dn/KYS-YNR-088" TargetMode="External" Id="rId42" /><Relationship Type="http://schemas.openxmlformats.org/officeDocument/2006/relationships/hyperlink" Target="https://kvys.giresun.edu.tr/dn/KYS-YNR-020" TargetMode="External" Id="rId43" /><Relationship Type="http://schemas.openxmlformats.org/officeDocument/2006/relationships/hyperlink" Target="https://kvys.giresun.edu.tr/dn/KYS-YNR-036" TargetMode="External" Id="rId44" /><Relationship Type="http://schemas.openxmlformats.org/officeDocument/2006/relationships/hyperlink" Target="https://kvys.giresun.edu.tr/dn/KYS-YNR-083" TargetMode="External" Id="rId45" /><Relationship Type="http://schemas.openxmlformats.org/officeDocument/2006/relationships/header" Target="/word/header1.xml" Id="Re62a48b02be74ffc" /><Relationship Type="http://schemas.openxmlformats.org/officeDocument/2006/relationships/footer" Target="/word/footer1.xml" Id="R5fa2f5bff06a4a5b" /></Relationships>
</file>

<file path=word/_rels/fontTable.xml.rels><?xml version='1.0' encoding='UTF-8' standalone='yes'?>
<Relationships xmlns="http://schemas.openxmlformats.org/package/2006/relationships"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a6f03a6df2d348ed" /><Relationship Type="http://schemas.openxmlformats.org/officeDocument/2006/relationships/hyperlink" Target="https://kvys.giresun.edu.tr/sg/48" TargetMode="External" Id="Rcac663bdf24648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1ea50b23cb014a6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qdB+r5Plf0+7ulW/SBlLuyLTEA==">CgMxLjA4AHIhMTBTYk9fV0NzLWtqSW1YU1ZOcURCVmswTnFSSlpmM2JZ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837</Words>
  <Characters>4771</Characters>
  <Application>Microsoft Office Word</Application>
  <DocSecurity>0</DocSecurity>
  <Lines>39</Lines>
  <Paragraphs>11</Paragraphs>
  <ScaleCrop>false</ScaleCrop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sipahi</cp:lastModifiedBy>
  <cp:revision>2</cp:revision>
  <dcterms:created xsi:type="dcterms:W3CDTF">2026-06-10T20:15:00Z</dcterms:created>
  <dcterms:modified xsi:type="dcterms:W3CDTF">2026-06-10T20:17:00Z</dcterms:modified>
</cp:coreProperties>
</file>