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</w:rPr>
        <w:t>Ek-</w:t>
      </w:r>
      <w:r>
        <w:rPr>
          <w:rFonts w:ascii="Times New Roman" w:hAnsi="Times New Roman" w:eastAsia="Times New Roman" w:cs="Times New Roman"/>
          <w:b/>
        </w:rPr>
        <w:t>11</w:t>
      </w:r>
    </w:p>
    <w:p>
      <w:pPr>
        <w:pStyle w:val="Normal"/>
        <w:spacing w:before="0" w:after="0" w:line="240" w:lineRule="auto"/>
        <w:jc w:val="center"/>
        <w:rPr/>
      </w:pPr>
      <w:r>
        <w:rPr>
          <w:rFonts w:ascii="Times New Roman" w:hAnsi="Times New Roman" w:eastAsia="Times New Roman" w:cs="Times New Roman"/>
          <w:b/>
        </w:rPr>
        <w:t>( Sağlık, Kültür ve Spor Daire Başkanlığı)</w:t>
      </w:r>
    </w:p>
    <w:p>
      <w:pPr>
        <w:pStyle w:val="Normal"/>
        <w:spacing w:before="0" w:after="0" w:line="240" w:lineRule="auto"/>
        <w:jc w:val="center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Normal"/>
        <w:spacing w:before="0" w:after="0" w:line="240" w:lineRule="auto"/>
        <w:ind w:end="0" w:firstLine="708"/>
        <w:jc w:val="both"/>
        <w:rPr/>
      </w:pPr>
      <w:r>
        <w:rPr>
          <w:rFonts w:ascii="Times New Roman" w:hAnsi="Times New Roman" w:eastAsia="Times New Roman" w:cs="Times New Roman"/>
        </w:rPr>
        <w:t>…………………………</w:t>
      </w:r>
      <w:r>
        <w:rPr>
          <w:rFonts w:ascii="Times New Roman" w:hAnsi="Times New Roman" w:eastAsia="Times New Roman" w:cs="Times New Roman"/>
        </w:rPr>
        <w:t>Topluluğu olarak,………………………………... tarihinde (tarihleri arasında) Giresun Üniversitesi Stant Alanı’nda, stant açmak istiyoruz. Söz konusu faaliyet için gerekli iznin verilmesi hususunu;</w:t>
      </w:r>
    </w:p>
    <w:p>
      <w:pPr>
        <w:pStyle w:val="Normal"/>
        <w:spacing w:before="0" w:after="0" w:line="24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Normal"/>
        <w:spacing w:before="0" w:after="0" w:line="24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Bilgilerinize arz ederim.</w:t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ListeParagraf"/>
        <w:numPr>
          <w:ilvl w:val="0"/>
          <w:numId w:val="1"/>
        </w:numPr>
        <w:tabs>
          <w:tab w:val="clear" w:pos="708"/>
          <w:tab w:val="left" w:leader="none" w:pos="360"/>
        </w:tabs>
        <w:ind w:start="720" w:end="0" w:hanging="36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Stantlarda ilgili topluluğun faaliyet alanı ve stant açma gerekçesi dışında herhangi bir materyal bulundurulamaz.(afiş, pankart, broşür vs.)</w:t>
      </w:r>
    </w:p>
    <w:p>
      <w:pPr>
        <w:pStyle w:val="ListeParagraf"/>
        <w:numPr>
          <w:ilvl w:val="0"/>
          <w:numId w:val="1"/>
        </w:numPr>
        <w:tabs>
          <w:tab w:val="clear" w:pos="708"/>
          <w:tab w:val="left" w:leader="none" w:pos="360"/>
        </w:tabs>
        <w:ind w:start="720" w:end="0" w:hanging="36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 xml:space="preserve">Çevreyi ve diğer insanları rahatsız edici davranışlarda bulunulamaz. </w:t>
      </w:r>
    </w:p>
    <w:p>
      <w:pPr>
        <w:pStyle w:val="ListeParagraf"/>
        <w:numPr>
          <w:ilvl w:val="0"/>
          <w:numId w:val="1"/>
        </w:numPr>
        <w:tabs>
          <w:tab w:val="clear" w:pos="708"/>
          <w:tab w:val="left" w:leader="none" w:pos="360"/>
        </w:tabs>
        <w:ind w:start="720" w:end="0" w:hanging="36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>Stantlar ve çevresinin temiz tutulmasına özen gösterilir.</w:t>
      </w:r>
    </w:p>
    <w:p>
      <w:pPr>
        <w:pStyle w:val="ListeParagraf"/>
        <w:numPr>
          <w:ilvl w:val="0"/>
          <w:numId w:val="1"/>
        </w:numPr>
        <w:tabs>
          <w:tab w:val="clear" w:pos="708"/>
          <w:tab w:val="left" w:leader="none" w:pos="360"/>
        </w:tabs>
        <w:ind w:start="720" w:end="0" w:hanging="36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>Stant açmış diğer öğrenci topluluklarının faaliyetlerini engellemeye çalışan ve/veya stant malzemelerine zarar vererek iş bu kurallara uymayan, topluluk üyesi olan olmayan tüm öğrenciler hakkında idari işlem başlatılır.</w:t>
      </w:r>
    </w:p>
    <w:tbl>
      <w:tblPr>
        <w:tblW w:w="9602" w:type="dxa"/>
        <w:jc w:val="center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219"/>
        <w:gridCol w:w="5383"/>
      </w:tblGrid>
      <w:tr>
        <w:trPr>
          <w:trHeight w:val="396" w:hRule="atLeast"/>
        </w:trPr>
        <w:tc>
          <w:tcPr>
            <w:tcW w:w="421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</w:rPr>
              <w:t>Stant Yeri</w:t>
            </w:r>
          </w:p>
        </w:tc>
        <w:tc>
          <w:tcPr>
            <w:tcW w:w="5383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</w:r>
          </w:p>
        </w:tc>
      </w:tr>
      <w:tr>
        <w:trPr>
          <w:trHeight w:val="396" w:hRule="atLeast"/>
        </w:trPr>
        <w:tc>
          <w:tcPr>
            <w:tcW w:w="421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Stant Tarihi ve Saati</w:t>
            </w:r>
          </w:p>
        </w:tc>
        <w:tc>
          <w:tcPr>
            <w:tcW w:w="5383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</w:r>
          </w:p>
        </w:tc>
      </w:tr>
      <w:tr>
        <w:trPr>
          <w:trHeight w:val="470" w:hRule="atLeast"/>
        </w:trPr>
        <w:tc>
          <w:tcPr>
            <w:tcW w:w="421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Stant Açma Faaliyetinin Amacı</w:t>
            </w:r>
          </w:p>
        </w:tc>
        <w:tc>
          <w:tcPr>
            <w:tcW w:w="5383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</w:r>
          </w:p>
        </w:tc>
      </w:tr>
      <w:tr>
        <w:trPr>
          <w:trHeight w:val="470" w:hRule="atLeast"/>
        </w:trPr>
        <w:tc>
          <w:tcPr>
            <w:tcW w:w="421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Faaliyetten Yararlanacak Tahmini Öğrenci Sayısı</w:t>
            </w:r>
          </w:p>
        </w:tc>
        <w:tc>
          <w:tcPr>
            <w:tcW w:w="5383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</w:r>
          </w:p>
        </w:tc>
      </w:tr>
    </w:tbl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NOT: </w:t>
      </w:r>
      <w:r>
        <w:rPr>
          <w:rFonts w:ascii="Times New Roman" w:hAnsi="Times New Roman" w:eastAsia="Times New Roman" w:cs="Times New Roman"/>
        </w:rPr>
        <w:t>Stant açılacak tarihten en az 3 gün önce web sayfamızdan erişebileceğiniz dilekçe örneğini (Ek-11), gerekli şekilde doldurarak Sağlık, Kültür ve Spor Daire Başkanlığına göndermeniz gerekmektedir.</w:t>
      </w:r>
      <w:r>
        <w:rPr>
          <w:rFonts w:ascii="Times New Roman" w:hAnsi="Times New Roman" w:eastAsia="Times New Roman" w:cs="Times New Roman"/>
          <w:b/>
        </w:rPr>
        <w:t xml:space="preserve"> </w:t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</w:p>
    <w:p>
      <w:pPr>
        <w:pStyle w:val="Normal"/>
        <w:spacing w:before="0" w:after="0" w:line="240" w:lineRule="auto"/>
        <w:ind w:end="0" w:firstLine="708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</w:p>
    <w:p>
      <w:pPr>
        <w:pStyle w:val="Normal"/>
        <w:spacing w:before="0" w:after="0" w:line="24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Normal"/>
        <w:spacing w:before="0" w:after="0" w:line="24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ab/>
        <w:tab/>
        <w:tab/>
        <w:tab/>
        <w:tab/>
        <w:tab/>
        <w:tab/>
        <w:tab/>
        <w:t xml:space="preserve">        …/…/20</w:t>
      </w:r>
    </w:p>
    <w:p>
      <w:pPr>
        <w:pStyle w:val="Normal"/>
        <w:spacing w:before="0" w:after="0" w:line="24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Normal"/>
        <w:spacing w:before="0" w:after="0" w:line="24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         </w:t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Normal"/>
        <w:spacing w:before="0" w:after="0" w:line="240" w:lineRule="auto"/>
        <w:jc w:val="both"/>
        <w:rPr/>
      </w:pPr>
      <w:r>
        <w:rPr>
          <w:rFonts w:ascii="Times New Roman" w:hAnsi="Times New Roman" w:eastAsia="Times New Roman" w:cs="Times New Roman"/>
        </w:rPr>
        <w:t xml:space="preserve">            </w:t>
      </w:r>
      <w:r>
        <w:rPr>
          <w:rFonts w:ascii="Times New Roman" w:hAnsi="Times New Roman" w:eastAsia="Times New Roman" w:cs="Times New Roman"/>
        </w:rPr>
        <w:t>Topluluk Başkanı</w:t>
        <w:tab/>
        <w:tab/>
        <w:tab/>
        <w:tab/>
        <w:tab/>
        <w:t xml:space="preserve"> Topluluk Akademi Danışmanı</w:t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           </w:t>
      </w:r>
      <w:r>
        <w:rPr>
          <w:rFonts w:ascii="Times New Roman" w:hAnsi="Times New Roman" w:eastAsia="Times New Roman" w:cs="Times New Roman"/>
        </w:rPr>
        <w:t>Adı- Soyadı                                                                Adı Soyadı:</w:t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           </w:t>
      </w:r>
      <w:r>
        <w:rPr>
          <w:rFonts w:ascii="Times New Roman" w:hAnsi="Times New Roman" w:eastAsia="Times New Roman" w:cs="Times New Roman"/>
        </w:rPr>
        <w:t xml:space="preserve">Fakülte/Bölüm:                                                          Ünvan:                                                                                   </w:t>
      </w:r>
    </w:p>
    <w:p>
      <w:pPr>
        <w:pStyle w:val="Normal"/>
        <w:shd w:val="clear" w:fill="FFFFFF"/>
        <w:spacing w:before="0" w:after="0" w:line="257" w:lineRule="auto"/>
        <w:ind w:start="10" w:end="0" w:hanging="1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           </w:t>
      </w:r>
      <w:r>
        <w:rPr>
          <w:rFonts w:ascii="Times New Roman" w:hAnsi="Times New Roman" w:eastAsia="Times New Roman" w:cs="Times New Roman"/>
        </w:rPr>
        <w:t>Öğrenci No:                                                               Fakülte/Bölüm:</w:t>
      </w:r>
    </w:p>
    <w:p>
      <w:pPr>
        <w:pStyle w:val="Normal"/>
        <w:widowControl w:val="false"/>
        <w:autoSpaceDE w:val="false"/>
        <w:spacing w:before="0" w:after="0" w:line="257" w:lineRule="auto"/>
        <w:ind w:start="1416" w:end="0" w:hanging="1416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            </w:t>
      </w:r>
      <w:r>
        <w:rPr>
          <w:rFonts w:ascii="Times New Roman" w:hAnsi="Times New Roman" w:eastAsia="Times New Roman" w:cs="Times New Roman"/>
        </w:rPr>
        <w:t>İletişim:                                                                     İletişim:</w:t>
      </w:r>
    </w:p>
    <w:p>
      <w:pPr>
        <w:pStyle w:val="Normal"/>
        <w:spacing w:before="0" w:after="0" w:line="24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            </w:t>
      </w:r>
      <w:r>
        <w:rPr>
          <w:rFonts w:ascii="Times New Roman" w:hAnsi="Times New Roman" w:eastAsia="Times New Roman" w:cs="Times New Roman"/>
        </w:rPr>
        <w:t>İmza:                                                                         İmza:</w:t>
      </w:r>
    </w:p>
    <w:p>
      <w:pPr>
        <w:pStyle w:val="Normal"/>
        <w:spacing w:before="0" w:after="0" w:line="24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Normal"/>
        <w:spacing w:before="0" w:after="20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sectPr>
      <w:headerReference w:type="default" r:id="R70bdf957b55a4483"/>
      <w:headerReference w:type="first" r:id="R70bdf957b55a4483"/>
      <w:headerReference w:type="even" r:id="R70bdf957b55a4483"/>
      <w:footerReference w:type="default" r:id="Rd0adb40d7b6441a5"/>
      <w:footerReference w:type="first" r:id="Rd0adb40d7b6441a5"/>
      <w:footerReference w:type="even" r:id="Rd0adb40d7b6441a5"/>
      <w:type w:val="nextPage"/>
      <w:pgSz w:w="11906" w:h="16838"/>
      <w:pgMar w:top="2155" w:right="850" w:bottom="1588" w:left="850" w:header="720" w:footer="2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a2" w:characterSet="windows-1254"/>
    <w:family w:val="swiss"/>
    <w:pitch w:val="variable"/>
  </w:font>
  <w:font w:name="Courier New">
    <w:charset w:val="a2" w:characterSet="windows-1254"/>
    <w:family w:val="modern"/>
    <w:pitch w:val="default"/>
  </w:font>
  <w:font w:name="Wingdings">
    <w:charset w:val="02"/>
    <w:family w:val="auto"/>
    <w:pitch w:val="variable"/>
  </w:font>
  <w:font w:name="Segoe UI">
    <w:charset w:val="a2" w:characterSet="windows-1254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a2" w:characterSet="windows-1254"/>
    <w:family w:val="roman"/>
    <w:pitch w:val="variable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KYS-FR.045,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bf32eea8e7d84c71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kvys.giresun.edu.tr/dg/538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85f36e844764ea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bb4d3b3692e4e4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Stand Açma Başvuru Dilekçesi (Ek-11)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KYS-FR.045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start"/>
      <w:pPr>
        <w:tabs>
          <w:tab w:val="num" w:pos="0"/>
        </w:tabs>
        <w:ind w:start="432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tr-T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Times New Roman" w:hAnsi="Times New Roman" w:eastAsia="Times New Roman" w:cs="Times New Roman"/>
      <w:color w:val="auto"/>
      <w:sz w:val="22"/>
      <w:szCs w:val="22"/>
      <w:lang w:bidi="ar-SA" w:val="tr-TR" w:eastAsia="zh-CN"/>
    </w:rPr>
  </w:style>
  <w:style w:type="character" w:styleId="WW8Num1z0">
    <w:name w:val="WW8Num1z0"/>
    <w:qFormat/>
    <w:rPr/>
  </w:style>
  <w:style w:type="character" w:styleId="WW8Num2z0">
    <w:name w:val="WW8Num2z0"/>
    <w:qFormat/>
    <w:rPr>
      <w:rFonts w:ascii="Symbol" w:hAnsi="Symbol" w:eastAsia="Calibri" w:cs="Times New Roman"/>
    </w:rPr>
  </w:style>
  <w:style w:type="character" w:styleId="WW8Num2z1">
    <w:name w:val="WW8Num2z1"/>
    <w:qFormat/>
    <w:rPr>
      <w:rFonts w:ascii="Times New Roman" w:hAnsi="Times New Roman" w:cs="Times New Roman" w:eastAsia="Times New Roman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VarsaylanParagrafYazTipi">
    <w:name w:val="Varsayılan Paragraf Yazı Tipi"/>
    <w:qFormat/>
    <w:rPr/>
  </w:style>
  <w:style w:type="character" w:styleId="Emphasis">
    <w:name w:val="Emphasis"/>
    <w:qFormat/>
    <w:rPr>
      <w:i/>
      <w:iCs/>
    </w:rPr>
  </w:style>
  <w:style w:type="character" w:styleId="BalonMetniChar">
    <w:name w:val="Balon Metni Char"/>
    <w:qFormat/>
    <w:rPr>
      <w:rFonts w:ascii="Times New Roman" w:hAnsi="Times New Roman" w:cs="Times New Roman" w:eastAsia="Times New Roman"/>
      <w:sz w:val="18"/>
      <w:szCs w:val="18"/>
    </w:rPr>
  </w:style>
  <w:style w:type="character" w:styleId="stbilgiChar">
    <w:name w:val="Üstbilgi Char"/>
    <w:qFormat/>
    <w:rPr>
      <w:sz w:val="22"/>
      <w:szCs w:val="22"/>
    </w:rPr>
  </w:style>
  <w:style w:type="character" w:styleId="AltbilgiChar">
    <w:name w:val="Altbilgi Char"/>
    <w:qFormat/>
    <w:rPr>
      <w:sz w:val="22"/>
      <w:szCs w:val="22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Times New Roman" w:ascii="Times New Roman" w:hAnsi="Times New Roman" w:eastAsia="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mes New Roman" w:ascii="Times New Roman" w:hAnsi="Times New Roman" w:eastAsia="Times New Roman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mes New Roman" w:ascii="Times New Roman" w:hAnsi="Times New Roman" w:eastAsia="Times New Roman"/>
    </w:rPr>
  </w:style>
  <w:style w:type="paragraph" w:styleId="ListeParagraf">
    <w:name w:val="Liste Paragraf"/>
    <w:basedOn w:val="Normal"/>
    <w:qFormat/>
    <w:pPr>
      <w:spacing w:before="0" w:after="200"/>
      <w:ind w:hanging="0" w:start="720" w:end="0"/>
      <w:contextualSpacing/>
    </w:pPr>
    <w:rPr>
      <w:rFonts w:ascii="Times New Roman" w:hAnsi="Times New Roman" w:eastAsia="Times New Roman" w:cs="Times New Roman"/>
    </w:rPr>
  </w:style>
  <w:style w:type="paragraph" w:styleId="BalonMetni">
    <w:name w:val="Balon Metni"/>
    <w:basedOn w:val="Normal"/>
    <w:qFormat/>
    <w:pPr>
      <w:spacing w:lineRule="auto" w:line="240" w:before="0" w:after="0"/>
    </w:pPr>
    <w:rPr>
      <w:rFonts w:ascii="Times New Roman" w:hAnsi="Times New Roman" w:cs="Times New Roman" w:eastAsia="Times New Roman"/>
      <w:sz w:val="18"/>
      <w:szCs w:val="18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image" Target="media/image1.jpeg" Id="rId2" /><Relationship Type="http://schemas.openxmlformats.org/officeDocument/2006/relationships/numbering" Target="numbering.xml" Id="rId3" /><Relationship Type="http://schemas.openxmlformats.org/officeDocument/2006/relationships/fontTable" Target="fontTable.xml" Id="rId4" /><Relationship Type="http://schemas.openxmlformats.org/officeDocument/2006/relationships/settings" Target="settings.xml" Id="rId5" /><Relationship Type="http://schemas.openxmlformats.org/officeDocument/2006/relationships/theme" Target="theme/theme1.xml" Id="rId6" /><Relationship Type="http://schemas.openxmlformats.org/officeDocument/2006/relationships/header" Target="/word/header1.xml" Id="R70bdf957b55a4483" /><Relationship Type="http://schemas.openxmlformats.org/officeDocument/2006/relationships/footer" Target="/word/footer1.xml" Id="Rd0adb40d7b6441a5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985f36e844764ea7" /><Relationship Type="http://schemas.openxmlformats.org/officeDocument/2006/relationships/hyperlink" Target="https://kvys.giresun.edu.tr/dg/538" TargetMode="External" Id="Rbf32eea8e7d84c7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bb4d3b3692e4e4f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LibreOffice/26.2.3.2$MacOSX_AARCH64 LibreOffice_project/70e089b17412e4cb7773e41413306b17a2328c34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2024-09-10T09:12:00Z</dcterms:created>
  <dc:creator>Ali_Ayar</dc:creator>
  <dc:description/>
  <cp:keywords/>
  <dc:language>tr-TR</dc:language>
  <cp:lastModifiedBy>Hayriye ERKAN</cp:lastModifiedBy>
  <cp:lastPrinted>2024-09-09T13:41:00Z</cp:lastPrinted>
  <dcterms:modified xsi:type="dcterms:W3CDTF">2026-07-28T14:06:00Z</dcterms:modified>
  <cp:revision>3</cp:revision>
  <dc:subject/>
  <dc:title/>
</cp:coreProperties>
</file>