
<file path=[Content_Types].xml><?xml version="1.0" encoding="utf-8"?>
<Types xmlns="http://schemas.openxmlformats.org/package/2006/content-types">
  <Default Extension="png" ContentType="image/png"/>
  <Default Extension="jpeg" ContentType="image/jpeg"/>
  <Default Extension="jpg" ContentType="image/jpeg"/>
  <Default Extension="bmp" ContentType="image/bmp"/>
  <Default Extension="gif" ContentType="image/gif"/>
  <Default Extension="svg" ContentType="image/svg+xml"/>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word/settings.xml" ContentType="application/vnd.openxmlformats-officedocument.wordprocessingml.settings+xml"/>
  <Override PartName="/word/comments.xml" ContentType="application/vnd.openxmlformats-officedocument.wordprocessingml.comments+xml"/>
  <Override PartName="/word/fontTable.xml" ContentType="application/vnd.openxmlformats-officedocument.wordprocessingml.fontTable+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00" w:line="265"/>
        <w:jc w:val="left"/>
      </w:pPr>
      <w:r>
        <w:rPr>
          <w:rFonts w:ascii="Times New Roman" w:hAnsi="Times New Roman" w:eastAsia="Times New Roman" w:cs="Times New Roman"/>
          <w:b/>
          <w:bCs/>
          <w:i w:val="false"/>
          <w:iCs w:val="false"/>
          <w:sz w:val="24"/>
          <w:szCs w:val="24"/>
        </w:rPr>
        <w:t xml:space="preserve">Bursiyer Bilgileri</w:t>
      </w:r>
    </w:p>
    <w:tbl>
      <w:tblPr>
        <w:tblW w:w="9979" w:type="dxa"/>
        <w:jc w:val="center"/>
        <w:tblBorders>
          <w:top w:val="none" w:color="FFFFFF" w:sz="0"/>
          <w:left w:val="none" w:color="FFFFFF" w:sz="0"/>
          <w:bottom w:val="none" w:color="FFFFFF" w:sz="0"/>
          <w:right w:val="none" w:color="FFFFFF" w:sz="0"/>
          <w:insideH w:val="none" w:color="FFFFFF" w:sz="0"/>
          <w:insideV w:val="none" w:color="FFFFFF" w:sz="0"/>
        </w:tblBorders>
      </w:tblPr>
      <w:tblGrid>
        <w:gridCol w:w="3392"/>
        <w:gridCol w:w="6586"/>
      </w:tblGrid>
      <w:tr>
        <w:tc>
          <w:tcPr>
            <w:tcW w:w="3392" w:type="dxa"/>
            <w:tcBorders>
              <w:top w:val="none" w:color="FFFFFF" w:sz="0"/>
              <w:left w:val="none" w:color="FFFFFF" w:sz="0"/>
              <w:bottom w:val="none" w:color="FFFFFF" w:sz="0"/>
              <w:right w:val="none" w:color="FFFFFF" w:sz="0"/>
            </w:tcBorders>
            <w:vAlign w:val="bottom"/>
          </w:tcPr>
          <w:p>
            <w:pPr>
              <w:spacing w:after="50" w:line="250"/>
              <w:jc w:val="left"/>
            </w:pPr>
            <w:r>
              <w:rPr>
                <w:rFonts w:ascii="Times New Roman" w:hAnsi="Times New Roman" w:eastAsia="Times New Roman" w:cs="Times New Roman"/>
                <w:b w:val="false"/>
                <w:bCs w:val="false"/>
                <w:sz w:val="20"/>
                <w:szCs w:val="20"/>
              </w:rPr>
              <w:t xml:space="preserve">Adı Soyadı</w:t>
            </w:r>
          </w:p>
        </w:tc>
        <w:tc>
          <w:tcPr>
            <w:tcW w:w="6586" w:type="dxa"/>
            <w:tcBorders>
              <w:top w:val="none" w:color="FFFFFF" w:sz="0"/>
              <w:left w:val="none" w:color="FFFFFF" w:sz="0"/>
              <w:bottom w:val="single" w:color="000000" w:sz="6"/>
              <w:right w:val="none" w:color="FFFFFF" w:sz="0"/>
            </w:tcBorders>
            <w:vAlign w:val="bottom"/>
          </w:tcPr>
          <w:p>
            <w:pPr>
              <w:spacing w:after="50" w:line="250"/>
              <w:jc w:val="left"/>
            </w:pPr>
            <w:sdt>
              <w:sdtPr>
                <w:rPr>
                  <w:rFonts w:ascii="Times New Roman" w:hAnsi="Times New Roman" w:eastAsia="Times New Roman" w:cs="Times New Roman"/>
                  <w:b w:val="false"/>
                  <w:bCs w:val="false"/>
                  <w:sz w:val="24"/>
                  <w:szCs w:val="24"/>
                </w:rPr>
                <w:alias w:val="Alan"/>
                <w:tag w:val="alan"/>
                <w:id w:val="90000001"/>
                <w:placeholder>
                  <w:docPart w:val="DefaultPlaceholder_-1854013440"/>
                </w:placeholder>
                <w:showingPlcHdr/>
                <w:text/>
              </w:sdtPr>
              <w:sdtContent>
                <w:r>
                  <w:rPr>
                    <w:rFonts w:ascii="Times New Roman" w:hAnsi="Times New Roman" w:eastAsia="Times New Roman" w:cs="Times New Roman"/>
                    <w:b w:val="false"/>
                    <w:bCs w:val="false"/>
                    <w:sz w:val="24"/>
                    <w:szCs w:val="24"/>
                  </w:rPr>
                  <w:t xml:space="preserve"> </w:t>
                </w:r>
              </w:sdtContent>
            </w:sdt>
          </w:p>
        </w:tc>
      </w:tr>
      <w:tr>
        <w:tc>
          <w:tcPr>
            <w:tcW w:w="3392" w:type="dxa"/>
            <w:tcBorders>
              <w:top w:val="none" w:color="FFFFFF" w:sz="0"/>
              <w:left w:val="none" w:color="FFFFFF" w:sz="0"/>
              <w:bottom w:val="none" w:color="FFFFFF" w:sz="0"/>
              <w:right w:val="none" w:color="FFFFFF" w:sz="0"/>
            </w:tcBorders>
            <w:vAlign w:val="bottom"/>
          </w:tcPr>
          <w:p>
            <w:pPr>
              <w:spacing w:after="50" w:line="250"/>
              <w:jc w:val="left"/>
            </w:pPr>
            <w:r>
              <w:rPr>
                <w:rFonts w:ascii="Times New Roman" w:hAnsi="Times New Roman" w:eastAsia="Times New Roman" w:cs="Times New Roman"/>
                <w:b w:val="false"/>
                <w:bCs w:val="false"/>
                <w:sz w:val="20"/>
                <w:szCs w:val="20"/>
              </w:rPr>
              <w:t xml:space="preserve">T.C. Kimlik No</w:t>
            </w:r>
          </w:p>
        </w:tc>
        <w:tc>
          <w:tcPr>
            <w:tcW w:w="6586" w:type="dxa"/>
            <w:tcBorders>
              <w:top w:val="none" w:color="FFFFFF" w:sz="0"/>
              <w:left w:val="none" w:color="FFFFFF" w:sz="0"/>
              <w:bottom w:val="single" w:color="000000" w:sz="6"/>
              <w:right w:val="none" w:color="FFFFFF" w:sz="0"/>
            </w:tcBorders>
            <w:vAlign w:val="bottom"/>
          </w:tcPr>
          <w:p>
            <w:pPr>
              <w:spacing w:after="50" w:line="250"/>
              <w:jc w:val="left"/>
            </w:pPr>
            <w:sdt>
              <w:sdtPr>
                <w:rPr>
                  <w:rFonts w:ascii="Times New Roman" w:hAnsi="Times New Roman" w:eastAsia="Times New Roman" w:cs="Times New Roman"/>
                  <w:b w:val="false"/>
                  <w:bCs w:val="false"/>
                  <w:sz w:val="24"/>
                  <w:szCs w:val="24"/>
                </w:rPr>
                <w:alias w:val="Alan"/>
                <w:tag w:val="alan"/>
                <w:id w:val="90000002"/>
                <w:placeholder>
                  <w:docPart w:val="DefaultPlaceholder_-1854013440"/>
                </w:placeholder>
                <w:showingPlcHdr/>
                <w:text/>
              </w:sdtPr>
              <w:sdtContent>
                <w:r>
                  <w:rPr>
                    <w:rFonts w:ascii="Times New Roman" w:hAnsi="Times New Roman" w:eastAsia="Times New Roman" w:cs="Times New Roman"/>
                    <w:b w:val="false"/>
                    <w:bCs w:val="false"/>
                    <w:sz w:val="24"/>
                    <w:szCs w:val="24"/>
                  </w:rPr>
                  <w:t xml:space="preserve"> </w:t>
                </w:r>
              </w:sdtContent>
            </w:sdt>
          </w:p>
        </w:tc>
      </w:tr>
      <w:tr>
        <w:tc>
          <w:tcPr>
            <w:tcW w:w="3392" w:type="dxa"/>
            <w:tcBorders>
              <w:top w:val="none" w:color="FFFFFF" w:sz="0"/>
              <w:left w:val="none" w:color="FFFFFF" w:sz="0"/>
              <w:bottom w:val="none" w:color="FFFFFF" w:sz="0"/>
              <w:right w:val="none" w:color="FFFFFF" w:sz="0"/>
            </w:tcBorders>
            <w:vAlign w:val="bottom"/>
          </w:tcPr>
          <w:p>
            <w:pPr>
              <w:spacing w:after="50" w:line="250"/>
              <w:jc w:val="left"/>
            </w:pPr>
            <w:r>
              <w:rPr>
                <w:rFonts w:ascii="Times New Roman" w:hAnsi="Times New Roman" w:eastAsia="Times New Roman" w:cs="Times New Roman"/>
                <w:b w:val="false"/>
                <w:bCs w:val="false"/>
                <w:sz w:val="20"/>
                <w:szCs w:val="20"/>
              </w:rPr>
              <w:t xml:space="preserve">BAP Proje No</w:t>
            </w:r>
          </w:p>
        </w:tc>
        <w:tc>
          <w:tcPr>
            <w:tcW w:w="6586" w:type="dxa"/>
            <w:tcBorders>
              <w:top w:val="none" w:color="FFFFFF" w:sz="0"/>
              <w:left w:val="none" w:color="FFFFFF" w:sz="0"/>
              <w:bottom w:val="single" w:color="000000" w:sz="6"/>
              <w:right w:val="none" w:color="FFFFFF" w:sz="0"/>
            </w:tcBorders>
            <w:vAlign w:val="bottom"/>
          </w:tcPr>
          <w:p>
            <w:pPr>
              <w:spacing w:after="50" w:line="250"/>
              <w:jc w:val="left"/>
            </w:pPr>
            <w:sdt>
              <w:sdtPr>
                <w:rPr>
                  <w:rFonts w:ascii="Times New Roman" w:hAnsi="Times New Roman" w:eastAsia="Times New Roman" w:cs="Times New Roman"/>
                  <w:b w:val="false"/>
                  <w:bCs w:val="false"/>
                  <w:sz w:val="24"/>
                  <w:szCs w:val="24"/>
                </w:rPr>
                <w:alias w:val="Alan"/>
                <w:tag w:val="alan"/>
                <w:id w:val="90000003"/>
                <w:placeholder>
                  <w:docPart w:val="DefaultPlaceholder_-1854013440"/>
                </w:placeholder>
                <w:showingPlcHdr/>
                <w:text/>
              </w:sdtPr>
              <w:sdtContent>
                <w:r>
                  <w:rPr>
                    <w:rFonts w:ascii="Times New Roman" w:hAnsi="Times New Roman" w:eastAsia="Times New Roman" w:cs="Times New Roman"/>
                    <w:b w:val="false"/>
                    <w:bCs w:val="false"/>
                    <w:sz w:val="24"/>
                    <w:szCs w:val="24"/>
                  </w:rPr>
                  <w:t xml:space="preserve"> </w:t>
                </w:r>
              </w:sdtContent>
            </w:sdt>
          </w:p>
        </w:tc>
      </w:tr>
      <w:tr>
        <w:tc>
          <w:tcPr>
            <w:tcW w:w="3392" w:type="dxa"/>
            <w:tcBorders>
              <w:top w:val="none" w:color="FFFFFF" w:sz="0"/>
              <w:left w:val="none" w:color="FFFFFF" w:sz="0"/>
              <w:bottom w:val="none" w:color="FFFFFF" w:sz="0"/>
              <w:right w:val="none" w:color="FFFFFF" w:sz="0"/>
            </w:tcBorders>
            <w:vAlign w:val="bottom"/>
          </w:tcPr>
          <w:p>
            <w:pPr>
              <w:spacing w:after="50" w:line="250"/>
              <w:jc w:val="left"/>
            </w:pPr>
            <w:r>
              <w:rPr>
                <w:rFonts w:ascii="Times New Roman" w:hAnsi="Times New Roman" w:eastAsia="Times New Roman" w:cs="Times New Roman"/>
                <w:b w:val="false"/>
                <w:bCs w:val="false"/>
                <w:sz w:val="20"/>
                <w:szCs w:val="20"/>
              </w:rPr>
              <w:t xml:space="preserve">Mevcut Ay / Burs Miktarı</w:t>
            </w:r>
          </w:p>
        </w:tc>
        <w:tc>
          <w:tcPr>
            <w:tcW w:w="6586" w:type="dxa"/>
            <w:tcBorders>
              <w:top w:val="none" w:color="FFFFFF" w:sz="0"/>
              <w:left w:val="none" w:color="FFFFFF" w:sz="0"/>
              <w:bottom w:val="single" w:color="000000" w:sz="6"/>
              <w:right w:val="none" w:color="FFFFFF" w:sz="0"/>
            </w:tcBorders>
            <w:vAlign w:val="bottom"/>
          </w:tcPr>
          <w:p>
            <w:pPr>
              <w:spacing w:after="50" w:line="250"/>
              <w:jc w:val="left"/>
            </w:pPr>
            <w:sdt>
              <w:sdtPr>
                <w:rPr>
                  <w:rFonts w:ascii="Times New Roman" w:hAnsi="Times New Roman" w:eastAsia="Times New Roman" w:cs="Times New Roman"/>
                  <w:b w:val="false"/>
                  <w:bCs w:val="false"/>
                  <w:sz w:val="24"/>
                  <w:szCs w:val="24"/>
                </w:rPr>
                <w:alias w:val="Alan"/>
                <w:tag w:val="alan"/>
                <w:id w:val="90000004"/>
                <w:placeholder>
                  <w:docPart w:val="DefaultPlaceholder_-1854013440"/>
                </w:placeholder>
                <w:showingPlcHdr/>
                <w:text/>
              </w:sdtPr>
              <w:sdtContent>
                <w:r>
                  <w:rPr>
                    <w:rFonts w:ascii="Times New Roman" w:hAnsi="Times New Roman" w:eastAsia="Times New Roman" w:cs="Times New Roman"/>
                    <w:b w:val="false"/>
                    <w:bCs w:val="false"/>
                    <w:sz w:val="24"/>
                    <w:szCs w:val="24"/>
                  </w:rPr>
                  <w:t xml:space="preserve"> </w:t>
                </w:r>
              </w:sdtContent>
            </w:sdt>
          </w:p>
        </w:tc>
      </w:tr>
    </w:tbl>
    <w:p>
      <w:r>
        <w:rPr>
          <w:rFonts w:ascii="Times New Roman" w:hAnsi="Times New Roman" w:eastAsia="Times New Roman" w:cs="Times New Roman"/>
          <w:sz w:val="24"/>
          <w:szCs w:val="24"/>
        </w:rPr>
        <w:t xml:space="preserve"/>
      </w:r>
    </w:p>
    <w:p>
      <w:pPr>
        <w:spacing w:after="100" w:line="265"/>
        <w:jc w:val="left"/>
      </w:pPr>
      <w:r>
        <w:rPr>
          <w:rFonts w:ascii="Times New Roman" w:hAnsi="Times New Roman" w:eastAsia="Times New Roman" w:cs="Times New Roman"/>
          <w:b/>
          <w:bCs/>
          <w:i w:val="false"/>
          <w:iCs w:val="false"/>
          <w:sz w:val="24"/>
          <w:szCs w:val="24"/>
        </w:rPr>
        <w:t xml:space="preserve">Proje Yürütücüsü Bilgileri</w:t>
      </w:r>
    </w:p>
    <w:tbl>
      <w:tblPr>
        <w:tblW w:w="9979" w:type="dxa"/>
        <w:jc w:val="center"/>
        <w:tblBorders>
          <w:top w:val="none" w:color="FFFFFF" w:sz="0"/>
          <w:left w:val="none" w:color="FFFFFF" w:sz="0"/>
          <w:bottom w:val="none" w:color="FFFFFF" w:sz="0"/>
          <w:right w:val="none" w:color="FFFFFF" w:sz="0"/>
          <w:insideH w:val="none" w:color="FFFFFF" w:sz="0"/>
          <w:insideV w:val="none" w:color="FFFFFF" w:sz="0"/>
        </w:tblBorders>
      </w:tblPr>
      <w:tblGrid>
        <w:gridCol w:w="3392"/>
        <w:gridCol w:w="6586"/>
      </w:tblGrid>
      <w:tr>
        <w:tc>
          <w:tcPr>
            <w:tcW w:w="3392" w:type="dxa"/>
            <w:tcBorders>
              <w:top w:val="none" w:color="FFFFFF" w:sz="0"/>
              <w:left w:val="none" w:color="FFFFFF" w:sz="0"/>
              <w:bottom w:val="none" w:color="FFFFFF" w:sz="0"/>
              <w:right w:val="none" w:color="FFFFFF" w:sz="0"/>
            </w:tcBorders>
            <w:vAlign w:val="bottom"/>
          </w:tcPr>
          <w:p>
            <w:pPr>
              <w:spacing w:after="50" w:line="250"/>
              <w:jc w:val="left"/>
            </w:pPr>
            <w:r>
              <w:rPr>
                <w:rFonts w:ascii="Times New Roman" w:hAnsi="Times New Roman" w:eastAsia="Times New Roman" w:cs="Times New Roman"/>
                <w:b w:val="false"/>
                <w:bCs w:val="false"/>
                <w:sz w:val="20"/>
                <w:szCs w:val="20"/>
              </w:rPr>
              <w:t xml:space="preserve">Adı Soyadı</w:t>
            </w:r>
          </w:p>
        </w:tc>
        <w:tc>
          <w:tcPr>
            <w:tcW w:w="6586" w:type="dxa"/>
            <w:tcBorders>
              <w:top w:val="none" w:color="FFFFFF" w:sz="0"/>
              <w:left w:val="none" w:color="FFFFFF" w:sz="0"/>
              <w:bottom w:val="single" w:color="000000" w:sz="6"/>
              <w:right w:val="none" w:color="FFFFFF" w:sz="0"/>
            </w:tcBorders>
            <w:vAlign w:val="bottom"/>
          </w:tcPr>
          <w:p>
            <w:pPr>
              <w:spacing w:after="50" w:line="250"/>
              <w:jc w:val="left"/>
            </w:pPr>
            <w:sdt>
              <w:sdtPr>
                <w:rPr>
                  <w:rFonts w:ascii="Times New Roman" w:hAnsi="Times New Roman" w:eastAsia="Times New Roman" w:cs="Times New Roman"/>
                  <w:b w:val="false"/>
                  <w:bCs w:val="false"/>
                  <w:sz w:val="24"/>
                  <w:szCs w:val="24"/>
                </w:rPr>
                <w:alias w:val="Alan"/>
                <w:tag w:val="alan"/>
                <w:id w:val="90000005"/>
                <w:placeholder>
                  <w:docPart w:val="DefaultPlaceholder_-1854013440"/>
                </w:placeholder>
                <w:showingPlcHdr/>
                <w:text/>
              </w:sdtPr>
              <w:sdtContent>
                <w:r>
                  <w:rPr>
                    <w:rFonts w:ascii="Times New Roman" w:hAnsi="Times New Roman" w:eastAsia="Times New Roman" w:cs="Times New Roman"/>
                    <w:b w:val="false"/>
                    <w:bCs w:val="false"/>
                    <w:sz w:val="24"/>
                    <w:szCs w:val="24"/>
                  </w:rPr>
                  <w:t xml:space="preserve"> </w:t>
                </w:r>
              </w:sdtContent>
            </w:sdt>
          </w:p>
        </w:tc>
      </w:tr>
      <w:tr>
        <w:tc>
          <w:tcPr>
            <w:tcW w:w="3392" w:type="dxa"/>
            <w:tcBorders>
              <w:top w:val="none" w:color="FFFFFF" w:sz="0"/>
              <w:left w:val="none" w:color="FFFFFF" w:sz="0"/>
              <w:bottom w:val="none" w:color="FFFFFF" w:sz="0"/>
              <w:right w:val="none" w:color="FFFFFF" w:sz="0"/>
            </w:tcBorders>
            <w:vAlign w:val="bottom"/>
          </w:tcPr>
          <w:p>
            <w:pPr>
              <w:spacing w:after="50" w:line="250"/>
              <w:jc w:val="left"/>
            </w:pPr>
            <w:r>
              <w:rPr>
                <w:rFonts w:ascii="Times New Roman" w:hAnsi="Times New Roman" w:eastAsia="Times New Roman" w:cs="Times New Roman"/>
                <w:b w:val="false"/>
                <w:bCs w:val="false"/>
                <w:sz w:val="20"/>
                <w:szCs w:val="20"/>
              </w:rPr>
              <w:t xml:space="preserve">T.C. Kimlik No</w:t>
            </w:r>
          </w:p>
        </w:tc>
        <w:tc>
          <w:tcPr>
            <w:tcW w:w="6586" w:type="dxa"/>
            <w:tcBorders>
              <w:top w:val="none" w:color="FFFFFF" w:sz="0"/>
              <w:left w:val="none" w:color="FFFFFF" w:sz="0"/>
              <w:bottom w:val="single" w:color="000000" w:sz="6"/>
              <w:right w:val="none" w:color="FFFFFF" w:sz="0"/>
            </w:tcBorders>
            <w:vAlign w:val="bottom"/>
          </w:tcPr>
          <w:p>
            <w:pPr>
              <w:spacing w:after="50" w:line="250"/>
              <w:jc w:val="left"/>
            </w:pPr>
            <w:sdt>
              <w:sdtPr>
                <w:rPr>
                  <w:rFonts w:ascii="Times New Roman" w:hAnsi="Times New Roman" w:eastAsia="Times New Roman" w:cs="Times New Roman"/>
                  <w:b w:val="false"/>
                  <w:bCs w:val="false"/>
                  <w:sz w:val="24"/>
                  <w:szCs w:val="24"/>
                </w:rPr>
                <w:alias w:val="Alan"/>
                <w:tag w:val="alan"/>
                <w:id w:val="90000006"/>
                <w:placeholder>
                  <w:docPart w:val="DefaultPlaceholder_-1854013440"/>
                </w:placeholder>
                <w:showingPlcHdr/>
                <w:text/>
              </w:sdtPr>
              <w:sdtContent>
                <w:r>
                  <w:rPr>
                    <w:rFonts w:ascii="Times New Roman" w:hAnsi="Times New Roman" w:eastAsia="Times New Roman" w:cs="Times New Roman"/>
                    <w:b w:val="false"/>
                    <w:bCs w:val="false"/>
                    <w:sz w:val="24"/>
                    <w:szCs w:val="24"/>
                  </w:rPr>
                  <w:t xml:space="preserve"> </w:t>
                </w:r>
              </w:sdtContent>
            </w:sdt>
          </w:p>
        </w:tc>
      </w:tr>
    </w:tbl>
    <w:p>
      <w:r>
        <w:rPr>
          <w:rFonts w:ascii="Times New Roman" w:hAnsi="Times New Roman" w:eastAsia="Times New Roman" w:cs="Times New Roman"/>
          <w:sz w:val="24"/>
          <w:szCs w:val="24"/>
        </w:rPr>
        <w:t xml:space="preserve"/>
      </w:r>
    </w:p>
    <w:p>
      <w:pPr>
        <w:spacing w:after="100" w:line="265"/>
        <w:jc w:val="left"/>
      </w:pPr>
      <w:r>
        <w:rPr>
          <w:rFonts w:ascii="Times New Roman" w:hAnsi="Times New Roman" w:eastAsia="Times New Roman" w:cs="Times New Roman"/>
          <w:b/>
          <w:bCs/>
          <w:i w:val="false"/>
          <w:iCs w:val="false"/>
          <w:sz w:val="24"/>
          <w:szCs w:val="24"/>
        </w:rPr>
        <w:t xml:space="preserve">SGK DURUMU</w:t>
      </w:r>
    </w:p>
    <w:tbl>
      <w:tblPr>
        <w:tblW w:w="9979" w:type="dxa"/>
        <w:jc w:val="center"/>
        <w:tblBorders>
          <w:top w:val="single" w:color="000000" w:sz="6"/>
          <w:left w:val="single" w:color="000000" w:sz="6"/>
          <w:bottom w:val="single" w:color="000000" w:sz="6"/>
          <w:right w:val="single" w:color="000000" w:sz="6"/>
          <w:insideH w:val="single" w:color="000000" w:sz="6"/>
          <w:insideV w:val="single" w:color="000000" w:sz="6"/>
        </w:tblBorders>
      </w:tblPr>
      <w:tblGrid>
        <w:gridCol w:w="6586"/>
        <w:gridCol w:w="3392"/>
      </w:tblGrid>
      <w:tr>
        <w:tc>
          <w:tcPr>
            <w:tcW w:w="6586" w:type="dxa"/>
            <w:vAlign w:val="center"/>
          </w:tcPr>
          <w:p>
            <w:pPr>
              <w:spacing w:after="50" w:line="250"/>
              <w:jc w:val="left"/>
            </w:pPr>
            <w:r>
              <w:rPr>
                <w:rFonts w:ascii="Times New Roman" w:hAnsi="Times New Roman" w:eastAsia="Times New Roman" w:cs="Times New Roman"/>
                <w:b w:val="false"/>
                <w:bCs w:val="false"/>
                <w:sz w:val="20"/>
                <w:szCs w:val="20"/>
              </w:rPr>
              <w:t xml:space="preserve">Bursiyer ücretli çalışıyor mu?</w:t>
            </w:r>
          </w:p>
        </w:tc>
        <w:tc>
          <w:tcPr>
            <w:tcW w:w="3392" w:type="dxa"/>
            <w:vAlign w:val="center"/>
          </w:tcPr>
          <w:p>
            <w:pPr>
              <w:spacing w:after="50" w:line="250"/>
              <w:jc w:val="center"/>
            </w:pPr>
            <w:sdt>
              <w:sdtPr>
                <w:rPr>
                  <w:rFonts w:ascii="MS Gothic" w:hAnsi="MS Gothic" w:eastAsia="MS Gothic"/>
                </w:rPr>
                <w:id w:val="90000010"/>
                <w14:checkbox>
                  <w14:checked w14:val="0"/>
                  <w14:checkedState w14:font="MS Gothic" w14:val="2612"/>
                  <w14:uncheckedState w14:font="MS Gothic" w14:val="2610"/>
                </w14:checkbox>
              </w:sdtPr>
              <w:sdtContent>
                <w:r>
                  <w:rPr>
                    <w:rFonts w:ascii="MS Gothic" w:hAnsi="MS Gothic" w:eastAsia="MS Gothic"/>
                  </w:rPr>
                  <w:t>☐</w:t>
                </w:r>
              </w:sdtContent>
            </w:sdt>
            <w:r>
              <w:rPr>
                <w:rFonts w:ascii="Times New Roman" w:hAnsi="Times New Roman" w:eastAsia="Times New Roman" w:cs="Times New Roman"/>
                <w:b w:val="false"/>
                <w:bCs w:val="false"/>
                <w:sz w:val="20"/>
                <w:szCs w:val="20"/>
              </w:rPr>
              <w:t xml:space="preserve"> Evet          </w:t>
            </w:r>
            <w:sdt>
              <w:sdtPr>
                <w:rPr>
                  <w:rFonts w:ascii="MS Gothic" w:hAnsi="MS Gothic" w:eastAsia="MS Gothic"/>
                </w:rPr>
                <w:id w:val="90000011"/>
                <w14:checkbox>
                  <w14:checked w14:val="0"/>
                  <w14:checkedState w14:font="MS Gothic" w14:val="2612"/>
                  <w14:uncheckedState w14:font="MS Gothic" w14:val="2610"/>
                </w14:checkbox>
              </w:sdtPr>
              <w:sdtContent>
                <w:r>
                  <w:rPr>
                    <w:rFonts w:ascii="MS Gothic" w:hAnsi="MS Gothic" w:eastAsia="MS Gothic"/>
                  </w:rPr>
                  <w:t>☐</w:t>
                </w:r>
              </w:sdtContent>
            </w:sdt>
            <w:r>
              <w:rPr>
                <w:rFonts w:ascii="Times New Roman" w:hAnsi="Times New Roman" w:eastAsia="Times New Roman" w:cs="Times New Roman"/>
                <w:b w:val="false"/>
                <w:bCs w:val="false"/>
                <w:sz w:val="20"/>
                <w:szCs w:val="20"/>
              </w:rPr>
              <w:t xml:space="preserve"> Hayır</w:t>
            </w:r>
          </w:p>
        </w:tc>
      </w:tr>
      <w:tr>
        <w:tc>
          <w:tcPr>
            <w:tcW w:w="6586" w:type="dxa"/>
            <w:vAlign w:val="center"/>
          </w:tcPr>
          <w:p>
            <w:pPr>
              <w:spacing w:after="50" w:line="250"/>
              <w:jc w:val="left"/>
            </w:pPr>
            <w:r>
              <w:rPr>
                <w:rFonts w:ascii="Times New Roman" w:hAnsi="Times New Roman" w:eastAsia="Times New Roman" w:cs="Times New Roman"/>
                <w:b w:val="false"/>
                <w:bCs w:val="false"/>
                <w:sz w:val="20"/>
                <w:szCs w:val="20"/>
              </w:rPr>
              <w:t xml:space="preserve">Bursiyerin genel sağlık sigortası (GSS) var mı?</w:t>
            </w:r>
          </w:p>
        </w:tc>
        <w:tc>
          <w:tcPr>
            <w:tcW w:w="3392" w:type="dxa"/>
            <w:vAlign w:val="center"/>
          </w:tcPr>
          <w:p>
            <w:pPr>
              <w:spacing w:after="50" w:line="250"/>
              <w:jc w:val="center"/>
            </w:pPr>
            <w:sdt>
              <w:sdtPr>
                <w:rPr>
                  <w:rFonts w:ascii="MS Gothic" w:hAnsi="MS Gothic" w:eastAsia="MS Gothic"/>
                </w:rPr>
                <w:id w:val="90000012"/>
                <w14:checkbox>
                  <w14:checked w14:val="0"/>
                  <w14:checkedState w14:font="MS Gothic" w14:val="2612"/>
                  <w14:uncheckedState w14:font="MS Gothic" w14:val="2610"/>
                </w14:checkbox>
              </w:sdtPr>
              <w:sdtContent>
                <w:r>
                  <w:rPr>
                    <w:rFonts w:ascii="MS Gothic" w:hAnsi="MS Gothic" w:eastAsia="MS Gothic"/>
                  </w:rPr>
                  <w:t>☐</w:t>
                </w:r>
              </w:sdtContent>
            </w:sdt>
            <w:r>
              <w:rPr>
                <w:rFonts w:ascii="Times New Roman" w:hAnsi="Times New Roman" w:eastAsia="Times New Roman" w:cs="Times New Roman"/>
                <w:b w:val="false"/>
                <w:bCs w:val="false"/>
                <w:sz w:val="20"/>
                <w:szCs w:val="20"/>
              </w:rPr>
              <w:t xml:space="preserve"> Evet          </w:t>
            </w:r>
            <w:sdt>
              <w:sdtPr>
                <w:rPr>
                  <w:rFonts w:ascii="MS Gothic" w:hAnsi="MS Gothic" w:eastAsia="MS Gothic"/>
                </w:rPr>
                <w:id w:val="90000013"/>
                <w14:checkbox>
                  <w14:checked w14:val="0"/>
                  <w14:checkedState w14:font="MS Gothic" w14:val="2612"/>
                  <w14:uncheckedState w14:font="MS Gothic" w14:val="2610"/>
                </w14:checkbox>
              </w:sdtPr>
              <w:sdtContent>
                <w:r>
                  <w:rPr>
                    <w:rFonts w:ascii="MS Gothic" w:hAnsi="MS Gothic" w:eastAsia="MS Gothic"/>
                  </w:rPr>
                  <w:t>☐</w:t>
                </w:r>
              </w:sdtContent>
            </w:sdt>
            <w:r>
              <w:rPr>
                <w:rFonts w:ascii="Times New Roman" w:hAnsi="Times New Roman" w:eastAsia="Times New Roman" w:cs="Times New Roman"/>
                <w:b w:val="false"/>
                <w:bCs w:val="false"/>
                <w:sz w:val="20"/>
                <w:szCs w:val="20"/>
              </w:rPr>
              <w:t xml:space="preserve"> Hayır</w:t>
            </w:r>
          </w:p>
        </w:tc>
      </w:tr>
      <w:tr>
        <w:tc>
          <w:tcPr>
            <w:tcW w:w="6586" w:type="dxa"/>
            <w:vAlign w:val="center"/>
          </w:tcPr>
          <w:p>
            <w:pPr>
              <w:spacing w:after="50" w:line="250"/>
              <w:jc w:val="left"/>
            </w:pPr>
            <w:r>
              <w:rPr>
                <w:rFonts w:ascii="Times New Roman" w:hAnsi="Times New Roman" w:eastAsia="Times New Roman" w:cs="Times New Roman"/>
                <w:b w:val="false"/>
                <w:bCs w:val="false"/>
                <w:sz w:val="20"/>
                <w:szCs w:val="20"/>
              </w:rPr>
              <w:t xml:space="preserve">Bursiyer TÜBİTAK bursu alıyor mu?</w:t>
            </w:r>
          </w:p>
        </w:tc>
        <w:tc>
          <w:tcPr>
            <w:tcW w:w="3392" w:type="dxa"/>
            <w:vAlign w:val="center"/>
          </w:tcPr>
          <w:p>
            <w:pPr>
              <w:spacing w:after="50" w:line="250"/>
              <w:jc w:val="center"/>
            </w:pPr>
            <w:sdt>
              <w:sdtPr>
                <w:rPr>
                  <w:rFonts w:ascii="MS Gothic" w:hAnsi="MS Gothic" w:eastAsia="MS Gothic"/>
                </w:rPr>
                <w:id w:val="90000014"/>
                <w14:checkbox>
                  <w14:checked w14:val="0"/>
                  <w14:checkedState w14:font="MS Gothic" w14:val="2612"/>
                  <w14:uncheckedState w14:font="MS Gothic" w14:val="2610"/>
                </w14:checkbox>
              </w:sdtPr>
              <w:sdtContent>
                <w:r>
                  <w:rPr>
                    <w:rFonts w:ascii="MS Gothic" w:hAnsi="MS Gothic" w:eastAsia="MS Gothic"/>
                  </w:rPr>
                  <w:t>☐</w:t>
                </w:r>
              </w:sdtContent>
            </w:sdt>
            <w:r>
              <w:rPr>
                <w:rFonts w:ascii="Times New Roman" w:hAnsi="Times New Roman" w:eastAsia="Times New Roman" w:cs="Times New Roman"/>
                <w:b w:val="false"/>
                <w:bCs w:val="false"/>
                <w:sz w:val="20"/>
                <w:szCs w:val="20"/>
              </w:rPr>
              <w:t xml:space="preserve"> Evet          </w:t>
            </w:r>
            <w:sdt>
              <w:sdtPr>
                <w:rPr>
                  <w:rFonts w:ascii="MS Gothic" w:hAnsi="MS Gothic" w:eastAsia="MS Gothic"/>
                </w:rPr>
                <w:id w:val="90000015"/>
                <w14:checkbox>
                  <w14:checked w14:val="0"/>
                  <w14:checkedState w14:font="MS Gothic" w14:val="2612"/>
                  <w14:uncheckedState w14:font="MS Gothic" w14:val="2610"/>
                </w14:checkbox>
              </w:sdtPr>
              <w:sdtContent>
                <w:r>
                  <w:rPr>
                    <w:rFonts w:ascii="MS Gothic" w:hAnsi="MS Gothic" w:eastAsia="MS Gothic"/>
                  </w:rPr>
                  <w:t>☐</w:t>
                </w:r>
              </w:sdtContent>
            </w:sdt>
            <w:r>
              <w:rPr>
                <w:rFonts w:ascii="Times New Roman" w:hAnsi="Times New Roman" w:eastAsia="Times New Roman" w:cs="Times New Roman"/>
                <w:b w:val="false"/>
                <w:bCs w:val="false"/>
                <w:sz w:val="20"/>
                <w:szCs w:val="20"/>
              </w:rPr>
              <w:t xml:space="preserve"> Hayır</w:t>
            </w:r>
          </w:p>
        </w:tc>
      </w:tr>
      <w:tr>
        <w:tc>
          <w:tcPr>
            <w:tcW w:w="6586" w:type="dxa"/>
            <w:vAlign w:val="center"/>
          </w:tcPr>
          <w:p>
            <w:pPr>
              <w:spacing w:after="50" w:line="250"/>
              <w:jc w:val="left"/>
            </w:pPr>
            <w:r>
              <w:rPr>
                <w:rFonts w:ascii="Times New Roman" w:hAnsi="Times New Roman" w:eastAsia="Times New Roman" w:cs="Times New Roman"/>
                <w:b w:val="false"/>
                <w:bCs w:val="false"/>
                <w:sz w:val="20"/>
                <w:szCs w:val="20"/>
              </w:rPr>
              <w:t xml:space="preserve">Bursiyer başka bir burs alıyor mu?</w:t>
            </w:r>
          </w:p>
        </w:tc>
        <w:tc>
          <w:tcPr>
            <w:tcW w:w="3392" w:type="dxa"/>
            <w:vAlign w:val="center"/>
          </w:tcPr>
          <w:p>
            <w:pPr>
              <w:spacing w:after="50" w:line="250"/>
              <w:jc w:val="center"/>
            </w:pPr>
            <w:sdt>
              <w:sdtPr>
                <w:rPr>
                  <w:rFonts w:ascii="MS Gothic" w:hAnsi="MS Gothic" w:eastAsia="MS Gothic"/>
                </w:rPr>
                <w:id w:val="90000016"/>
                <w14:checkbox>
                  <w14:checked w14:val="0"/>
                  <w14:checkedState w14:font="MS Gothic" w14:val="2612"/>
                  <w14:uncheckedState w14:font="MS Gothic" w14:val="2610"/>
                </w14:checkbox>
              </w:sdtPr>
              <w:sdtContent>
                <w:r>
                  <w:rPr>
                    <w:rFonts w:ascii="MS Gothic" w:hAnsi="MS Gothic" w:eastAsia="MS Gothic"/>
                  </w:rPr>
                  <w:t>☐</w:t>
                </w:r>
              </w:sdtContent>
            </w:sdt>
            <w:r>
              <w:rPr>
                <w:rFonts w:ascii="Times New Roman" w:hAnsi="Times New Roman" w:eastAsia="Times New Roman" w:cs="Times New Roman"/>
                <w:b w:val="false"/>
                <w:bCs w:val="false"/>
                <w:sz w:val="20"/>
                <w:szCs w:val="20"/>
              </w:rPr>
              <w:t xml:space="preserve"> Evet          </w:t>
            </w:r>
            <w:sdt>
              <w:sdtPr>
                <w:rPr>
                  <w:rFonts w:ascii="MS Gothic" w:hAnsi="MS Gothic" w:eastAsia="MS Gothic"/>
                </w:rPr>
                <w:id w:val="90000017"/>
                <w14:checkbox>
                  <w14:checked w14:val="0"/>
                  <w14:checkedState w14:font="MS Gothic" w14:val="2612"/>
                  <w14:uncheckedState w14:font="MS Gothic" w14:val="2610"/>
                </w14:checkbox>
              </w:sdtPr>
              <w:sdtContent>
                <w:r>
                  <w:rPr>
                    <w:rFonts w:ascii="MS Gothic" w:hAnsi="MS Gothic" w:eastAsia="MS Gothic"/>
                  </w:rPr>
                  <w:t>☐</w:t>
                </w:r>
              </w:sdtContent>
            </w:sdt>
            <w:r>
              <w:rPr>
                <w:rFonts w:ascii="Times New Roman" w:hAnsi="Times New Roman" w:eastAsia="Times New Roman" w:cs="Times New Roman"/>
                <w:b w:val="false"/>
                <w:bCs w:val="false"/>
                <w:sz w:val="20"/>
                <w:szCs w:val="20"/>
              </w:rPr>
              <w:t xml:space="preserve"> Hayır</w:t>
            </w:r>
          </w:p>
        </w:tc>
      </w:tr>
    </w:tbl>
    <w:p>
      <w:r>
        <w:rPr>
          <w:rFonts w:ascii="Times New Roman" w:hAnsi="Times New Roman" w:eastAsia="Times New Roman" w:cs="Times New Roman"/>
          <w:sz w:val="24"/>
          <w:szCs w:val="24"/>
        </w:rPr>
        <w:t xml:space="preserve"/>
      </w:r>
    </w:p>
    <w:p>
      <w:pPr>
        <w:spacing w:after="80" w:line="265"/>
        <w:jc w:val="left"/>
      </w:pPr>
      <w:r>
        <w:rPr>
          <w:rFonts w:ascii="Times New Roman" w:hAnsi="Times New Roman" w:eastAsia="Times New Roman" w:cs="Times New Roman"/>
          <w:b/>
          <w:bCs/>
          <w:i w:val="false"/>
          <w:iCs w:val="false"/>
          <w:sz w:val="24"/>
          <w:szCs w:val="24"/>
        </w:rPr>
        <w:t xml:space="preserve">BURSİYER BEYANI</w:t>
      </w:r>
    </w:p>
    <w:p>
      <w:pPr>
        <w:spacing w:after="200" w:line="265"/>
        <w:jc w:val="left"/>
      </w:pPr>
      <w:r>
        <w:rPr>
          <w:rFonts w:ascii="Times New Roman" w:hAnsi="Times New Roman" w:eastAsia="Times New Roman" w:cs="Times New Roman"/>
          <w:b w:val="false"/>
          <w:bCs w:val="false"/>
          <w:i w:val="false"/>
          <w:iCs w:val="false"/>
          <w:sz w:val="20"/>
          <w:szCs w:val="20"/>
        </w:rPr>
        <w:t xml:space="preserve">Yukarıda beyan ettiğim bilgilerin doğruluğunu, yapılacak denetim ve kontrollerde beyanıma dayalı olarak ortaya çıkacak olası tüm yasal sorumlulukları üstlendiğimi bildirir; beyan ettiğim bilgilerde bir değişiklik olması hâlinde derhal proje yürütücüsünü bilgilendireceğimi, yürürlükte olan başka bir projeden burs veya ücret almadığımı, BAP proje süresini aşmadığımı ve adıma düzenlenecek evrak ve belgelerin beyan ettiğim bilgilere uygun olarak hazırlanmasını arz ederim.</w:t>
      </w:r>
    </w:p>
    <w:p>
      <w:pPr>
        <w:spacing w:after="80" w:line="265"/>
        <w:jc w:val="left"/>
      </w:pPr>
      <w:r>
        <w:rPr>
          <w:rFonts w:ascii="Times New Roman" w:hAnsi="Times New Roman" w:eastAsia="Times New Roman" w:cs="Times New Roman"/>
          <w:b/>
          <w:bCs/>
          <w:i w:val="false"/>
          <w:iCs w:val="false"/>
          <w:sz w:val="24"/>
          <w:szCs w:val="24"/>
        </w:rPr>
        <w:t xml:space="preserve">PROJE YÜRÜTÜCÜSÜ BEYANI</w:t>
      </w:r>
    </w:p>
    <w:p>
      <w:pPr>
        <w:spacing w:after="240" w:line="265"/>
        <w:jc w:val="left"/>
      </w:pPr>
      <w:r>
        <w:rPr>
          <w:rFonts w:ascii="Times New Roman" w:hAnsi="Times New Roman" w:eastAsia="Times New Roman" w:cs="Times New Roman"/>
          <w:b w:val="false"/>
          <w:bCs w:val="false"/>
          <w:i w:val="false"/>
          <w:iCs w:val="false"/>
          <w:sz w:val="20"/>
          <w:szCs w:val="20"/>
        </w:rPr>
        <w:t xml:space="preserve">Yukarıda bilgileri verilen öğrenci, lisansüstü eğitimi ile ilgili olarak yürütücüsü olduğum BAP projesinde yer almaktadır. Söz konusu öğrenciye BAP proje süresini aşmamak kaydıyla, yukarıda belirtilen ay için burs ödemesinin yapılmasını arz ederim. Verilen bilgilerin doğru olduğunu, bursiyerin projeden ayrılması durumunda aynı gün, bilgilerde değişiklik olması durumunda bursun kesilmesi için ilgili birime zamanında bilgi vereceğimi, yapılacak denetim ve kontrollerde beyanıma dayalı olarak ortaya çıkacak yasal sorumlulukları üstlendiğimi beyan ederim.</w:t>
      </w:r>
    </w:p>
    <w:tbl>
      <w:tblPr>
        <w:tblW w:w="9979" w:type="dxa"/>
        <w:jc w:val="center"/>
        <w:tblBorders>
          <w:top w:val="none" w:color="FFFFFF" w:sz="0"/>
          <w:left w:val="none" w:color="FFFFFF" w:sz="0"/>
          <w:bottom w:val="none" w:color="FFFFFF" w:sz="0"/>
          <w:right w:val="none" w:color="FFFFFF" w:sz="0"/>
          <w:insideH w:val="none" w:color="FFFFFF" w:sz="0"/>
          <w:insideV w:val="none" w:color="FFFFFF" w:sz="0"/>
        </w:tblBorders>
      </w:tblPr>
      <w:tblGrid>
        <w:gridCol w:w="1596"/>
        <w:gridCol w:w="8382"/>
      </w:tblGrid>
      <w:tr>
        <w:tc>
          <w:tcPr>
            <w:tcW w:w="1596" w:type="dxa"/>
            <w:tcBorders>
              <w:top w:val="none" w:color="FFFFFF" w:sz="0"/>
              <w:left w:val="none" w:color="FFFFFF" w:sz="0"/>
              <w:bottom w:val="none" w:color="FFFFFF" w:sz="0"/>
              <w:right w:val="none" w:color="FFFFFF" w:sz="0"/>
            </w:tcBorders>
            <w:vAlign w:val="bottom"/>
          </w:tcPr>
          <w:p>
            <w:pPr>
              <w:spacing w:after="50" w:line="250"/>
              <w:jc w:val="left"/>
            </w:pPr>
            <w:r>
              <w:rPr>
                <w:rFonts w:ascii="Times New Roman" w:hAnsi="Times New Roman" w:eastAsia="Times New Roman" w:cs="Times New Roman"/>
                <w:b w:val="false"/>
                <w:bCs w:val="false"/>
                <w:sz w:val="20"/>
                <w:szCs w:val="20"/>
              </w:rPr>
              <w:t xml:space="preserve">Tarih</w:t>
            </w:r>
          </w:p>
        </w:tc>
        <w:tc>
          <w:tcPr>
            <w:tcW w:w="8382" w:type="dxa"/>
            <w:tcBorders>
              <w:top w:val="none" w:color="FFFFFF" w:sz="0"/>
              <w:left w:val="none" w:color="FFFFFF" w:sz="0"/>
              <w:bottom w:val="single" w:color="000000" w:sz="6"/>
              <w:right w:val="none" w:color="FFFFFF" w:sz="0"/>
            </w:tcBorders>
            <w:vAlign w:val="bottom"/>
          </w:tcPr>
          <w:p>
            <w:pPr>
              <w:spacing w:after="50" w:line="250"/>
              <w:jc w:val="left"/>
            </w:pPr>
            <w:sdt>
              <w:sdtPr>
                <w:rPr>
                  <w:rFonts w:ascii="Times New Roman" w:hAnsi="Times New Roman" w:eastAsia="Times New Roman" w:cs="Times New Roman"/>
                  <w:b w:val="false"/>
                  <w:bCs w:val="false"/>
                  <w:sz w:val="24"/>
                  <w:szCs w:val="24"/>
                </w:rPr>
                <w:alias w:val="Alan"/>
                <w:tag w:val="alan"/>
                <w:id w:val="90000007"/>
                <w:placeholder>
                  <w:docPart w:val="DefaultPlaceholder_-1854013440"/>
                </w:placeholder>
                <w:showingPlcHdr/>
                <w:text/>
              </w:sdtPr>
              <w:sdtContent>
                <w:r>
                  <w:rPr>
                    <w:rFonts w:ascii="Times New Roman" w:hAnsi="Times New Roman" w:eastAsia="Times New Roman" w:cs="Times New Roman"/>
                    <w:b w:val="false"/>
                    <w:bCs w:val="false"/>
                    <w:sz w:val="24"/>
                    <w:szCs w:val="24"/>
                  </w:rPr>
                  <w:t xml:space="preserve"> </w:t>
                </w:r>
              </w:sdtContent>
            </w:sdt>
          </w:p>
        </w:tc>
      </w:tr>
    </w:tbl>
    <w:p>
      <w:r>
        <w:rPr>
          <w:rFonts w:ascii="Times New Roman" w:hAnsi="Times New Roman" w:eastAsia="Times New Roman" w:cs="Times New Roman"/>
          <w:sz w:val="24"/>
          <w:szCs w:val="24"/>
        </w:rPr>
        <w:t xml:space="preserve"/>
      </w:r>
    </w:p>
    <w:tbl>
      <w:tblPr>
        <w:tblW w:w="9979" w:type="dxa"/>
        <w:jc w:val="center"/>
        <w:tblBorders>
          <w:top w:val="none" w:color="FFFFFF" w:sz="0"/>
          <w:left w:val="none" w:color="FFFFFF" w:sz="0"/>
          <w:bottom w:val="none" w:color="FFFFFF" w:sz="0"/>
          <w:right w:val="none" w:color="FFFFFF" w:sz="0"/>
          <w:insideH w:val="none" w:color="FFFFFF" w:sz="0"/>
          <w:insideV w:val="none" w:color="FFFFFF" w:sz="0"/>
        </w:tblBorders>
      </w:tblPr>
      <w:tblGrid>
        <w:gridCol w:w="4989"/>
        <w:gridCol w:w="4989"/>
      </w:tblGrid>
      <w:tr>
        <w:tc>
          <w:tcPr>
            <w:tcW w:w="4989" w:type="dxa"/>
            <w:tcBorders>
              <w:top w:val="none" w:color="FFFFFF" w:sz="0"/>
              <w:left w:val="none" w:color="FFFFFF" w:sz="0"/>
              <w:bottom w:val="single" w:color="000000" w:sz="6"/>
              <w:right w:val="none" w:color="FFFFFF" w:sz="0"/>
            </w:tcBorders>
            <w:vAlign w:val="bottom"/>
          </w:tcPr>
          <w:p>
            <w:pPr>
              <w:spacing w:after="50" w:line="250"/>
              <w:jc w:val="left"/>
            </w:pPr>
            <w:sdt>
              <w:sdtPr>
                <w:rPr>
                  <w:rFonts w:ascii="Times New Roman" w:hAnsi="Times New Roman" w:eastAsia="Times New Roman" w:cs="Times New Roman"/>
                  <w:b w:val="false"/>
                  <w:bCs w:val="false"/>
                  <w:sz w:val="24"/>
                  <w:szCs w:val="24"/>
                </w:rPr>
                <w:alias w:val="Alan"/>
                <w:tag w:val="alan"/>
                <w:id w:val="90000008"/>
                <w:placeholder>
                  <w:docPart w:val="DefaultPlaceholder_-1854013440"/>
                </w:placeholder>
                <w:showingPlcHdr/>
                <w:text/>
              </w:sdtPr>
              <w:sdtContent>
                <w:r>
                  <w:rPr>
                    <w:rFonts w:ascii="Times New Roman" w:hAnsi="Times New Roman" w:eastAsia="Times New Roman" w:cs="Times New Roman"/>
                    <w:b w:val="false"/>
                    <w:bCs w:val="false"/>
                    <w:sz w:val="24"/>
                    <w:szCs w:val="24"/>
                  </w:rPr>
                  <w:t xml:space="preserve"> </w:t>
                </w:r>
              </w:sdtContent>
            </w:sdt>
          </w:p>
        </w:tc>
        <w:tc>
          <w:tcPr>
            <w:tcW w:w="4989" w:type="dxa"/>
            <w:tcBorders>
              <w:top w:val="none" w:color="FFFFFF" w:sz="0"/>
              <w:left w:val="none" w:color="FFFFFF" w:sz="0"/>
              <w:bottom w:val="single" w:color="000000" w:sz="6"/>
              <w:right w:val="none" w:color="FFFFFF" w:sz="0"/>
            </w:tcBorders>
            <w:vAlign w:val="bottom"/>
          </w:tcPr>
          <w:p>
            <w:pPr>
              <w:spacing w:after="50" w:line="250"/>
              <w:jc w:val="left"/>
            </w:pPr>
            <w:sdt>
              <w:sdtPr>
                <w:rPr>
                  <w:rFonts w:ascii="Times New Roman" w:hAnsi="Times New Roman" w:eastAsia="Times New Roman" w:cs="Times New Roman"/>
                  <w:b w:val="false"/>
                  <w:bCs w:val="false"/>
                  <w:sz w:val="24"/>
                  <w:szCs w:val="24"/>
                </w:rPr>
                <w:alias w:val="Alan"/>
                <w:tag w:val="alan"/>
                <w:id w:val="90000009"/>
                <w:placeholder>
                  <w:docPart w:val="DefaultPlaceholder_-1854013440"/>
                </w:placeholder>
                <w:showingPlcHdr/>
                <w:text/>
              </w:sdtPr>
              <w:sdtContent>
                <w:r>
                  <w:rPr>
                    <w:rFonts w:ascii="Times New Roman" w:hAnsi="Times New Roman" w:eastAsia="Times New Roman" w:cs="Times New Roman"/>
                    <w:b w:val="false"/>
                    <w:bCs w:val="false"/>
                    <w:sz w:val="24"/>
                    <w:szCs w:val="24"/>
                  </w:rPr>
                  <w:t xml:space="preserve"> </w:t>
                </w:r>
              </w:sdtContent>
            </w:sdt>
          </w:p>
        </w:tc>
      </w:tr>
      <w:tr>
        <w:tc>
          <w:tcPr>
            <w:tcW w:w="4989" w:type="dxa"/>
            <w:tcBorders>
              <w:top w:val="none" w:color="FFFFFF" w:sz="0"/>
              <w:left w:val="none" w:color="FFFFFF" w:sz="0"/>
              <w:bottom w:val="none" w:color="FFFFFF" w:sz="0"/>
              <w:right w:val="none" w:color="FFFFFF" w:sz="0"/>
            </w:tcBorders>
            <w:vAlign w:val="bottom"/>
          </w:tcPr>
          <w:p>
            <w:pPr>
              <w:spacing w:after="50" w:line="250"/>
              <w:jc w:val="center"/>
            </w:pPr>
            <w:r>
              <w:rPr>
                <w:rFonts w:ascii="Times New Roman" w:hAnsi="Times New Roman" w:eastAsia="Times New Roman" w:cs="Times New Roman"/>
                <w:b/>
                <w:bCs/>
                <w:sz w:val="20"/>
                <w:szCs w:val="20"/>
              </w:rPr>
              <w:t xml:space="preserve">Bursiyer / İmza</w:t>
            </w:r>
          </w:p>
        </w:tc>
        <w:tc>
          <w:tcPr>
            <w:tcW w:w="4989" w:type="dxa"/>
            <w:tcBorders>
              <w:top w:val="none" w:color="FFFFFF" w:sz="0"/>
              <w:left w:val="none" w:color="FFFFFF" w:sz="0"/>
              <w:bottom w:val="none" w:color="FFFFFF" w:sz="0"/>
              <w:right w:val="none" w:color="FFFFFF" w:sz="0"/>
            </w:tcBorders>
            <w:vAlign w:val="bottom"/>
          </w:tcPr>
          <w:p>
            <w:pPr>
              <w:spacing w:after="50" w:line="250"/>
              <w:jc w:val="center"/>
            </w:pPr>
            <w:r>
              <w:rPr>
                <w:rFonts w:ascii="Times New Roman" w:hAnsi="Times New Roman" w:eastAsia="Times New Roman" w:cs="Times New Roman"/>
                <w:b/>
                <w:bCs/>
                <w:sz w:val="20"/>
                <w:szCs w:val="20"/>
              </w:rPr>
              <w:t xml:space="preserve">Proje Yürütücüsü / İmza</w:t>
            </w:r>
          </w:p>
        </w:tc>
      </w:tr>
    </w:tbl>
    <w:p>
      <w:pPr>
        <w:pageBreakBefore/>
      </w:pPr>
      <w:r>
        <w:rPr>
          <w:rFonts w:ascii="Times New Roman" w:hAnsi="Times New Roman" w:eastAsia="Times New Roman" w:cs="Times New Roman"/>
          <w:sz w:val="24"/>
          <w:szCs w:val="24"/>
        </w:rPr>
        <w:t xml:space="preserve"/>
      </w:r>
    </w:p>
    <w:p>
      <w:pPr>
        <w:spacing w:after="120" w:line="265"/>
        <w:jc w:val="left"/>
      </w:pPr>
      <w:r>
        <w:rPr>
          <w:rFonts w:ascii="Times New Roman" w:hAnsi="Times New Roman" w:eastAsia="Times New Roman" w:cs="Times New Roman"/>
          <w:b/>
          <w:bCs/>
          <w:i w:val="false"/>
          <w:iCs w:val="false"/>
          <w:sz w:val="24"/>
          <w:szCs w:val="24"/>
        </w:rPr>
        <w:t xml:space="preserve">AÇIKLAMA VE KANUNEN UYULMASI GEREKEN KURALLAR</w:t>
      </w:r>
    </w:p>
    <w:p>
      <w:pPr>
        <w:spacing w:after="70" w:line="265"/>
        <w:jc w:val="left"/>
      </w:pPr>
      <w:r>
        <w:rPr>
          <w:rFonts w:ascii="Times New Roman" w:hAnsi="Times New Roman" w:eastAsia="Times New Roman" w:cs="Times New Roman"/>
          <w:b w:val="false"/>
          <w:bCs w:val="false"/>
          <w:i w:val="false"/>
          <w:iCs w:val="false"/>
          <w:sz w:val="20"/>
          <w:szCs w:val="20"/>
        </w:rPr>
        <w:t xml:space="preserve">•  Bu form, bursiyer olarak başlamadan en geç 5 (beş) iş günü öncesinden doldurulup Üniversitemiz BAP birimine teslim edilecektir.</w:t>
      </w:r>
    </w:p>
    <w:p>
      <w:pPr>
        <w:spacing w:after="70" w:line="265"/>
        <w:jc w:val="left"/>
      </w:pPr>
      <w:r>
        <w:rPr>
          <w:rFonts w:ascii="Times New Roman" w:hAnsi="Times New Roman" w:eastAsia="Times New Roman" w:cs="Times New Roman"/>
          <w:b w:val="false"/>
          <w:bCs w:val="false"/>
          <w:i w:val="false"/>
          <w:iCs w:val="false"/>
          <w:sz w:val="20"/>
          <w:szCs w:val="20"/>
        </w:rPr>
        <w:t xml:space="preserve">•  SGK bildirimi yapılmayan bursiyerlere kesinlikle ödeme yapılmayacaktır.</w:t>
      </w:r>
    </w:p>
    <w:p>
      <w:pPr>
        <w:spacing w:after="70" w:line="265"/>
        <w:jc w:val="left"/>
      </w:pPr>
      <w:r>
        <w:rPr>
          <w:rFonts w:ascii="Times New Roman" w:hAnsi="Times New Roman" w:eastAsia="Times New Roman" w:cs="Times New Roman"/>
          <w:b w:val="false"/>
          <w:bCs w:val="false"/>
          <w:i w:val="false"/>
          <w:iCs w:val="false"/>
          <w:sz w:val="20"/>
          <w:szCs w:val="20"/>
        </w:rPr>
        <w:t xml:space="preserve">•  Bursiyerin SGK’lı bir işte çalışma veya aile sağlık sigortasından faydalanma durumlarında değişiklik olduğu takdirde, 3 (üç) iş günü içerisinde sigorta girişinin yapıldığı birim ile BAP birimine bildirmesi gerekmektedir.</w:t>
      </w:r>
    </w:p>
    <w:p>
      <w:pPr>
        <w:spacing w:after="70" w:line="265"/>
        <w:jc w:val="left"/>
      </w:pPr>
      <w:r>
        <w:rPr>
          <w:rFonts w:ascii="Times New Roman" w:hAnsi="Times New Roman" w:eastAsia="Times New Roman" w:cs="Times New Roman"/>
          <w:b w:val="false"/>
          <w:bCs w:val="false"/>
          <w:i w:val="false"/>
          <w:iCs w:val="false"/>
          <w:sz w:val="20"/>
          <w:szCs w:val="20"/>
        </w:rPr>
        <w:t xml:space="preserve">•  Bursiyer, projedeki görevinden ayrıldığı takdirde, projeden çıkış tarihinden önce sigorta girişinin yapıldığı birim ile BAP birimine bildirmesi gerekmektedir.</w:t>
      </w:r>
    </w:p>
    <w:p>
      <w:pPr>
        <w:spacing w:after="70" w:line="265"/>
        <w:jc w:val="left"/>
      </w:pPr>
      <w:r>
        <w:rPr>
          <w:rFonts w:ascii="Times New Roman" w:hAnsi="Times New Roman" w:eastAsia="Times New Roman" w:cs="Times New Roman"/>
          <w:b w:val="false"/>
          <w:bCs w:val="false"/>
          <w:i w:val="false"/>
          <w:iCs w:val="false"/>
          <w:sz w:val="20"/>
          <w:szCs w:val="20"/>
        </w:rPr>
        <w:t xml:space="preserve">•  Geçmişe dönük işlem yapılamayacağından, yukarıdaki bildirimlerin zamanında yapılmaması veya değişikliklerin zamanında bildirilmemesi durumunda oluşacak yasal cezalardan ilgililer (bursiyer ve proje yürütücüsü) sorumlu olacaktır.</w:t>
      </w:r>
    </w:p>
    <w:p>
      <w:r>
        <w:rPr>
          <w:rFonts w:ascii="Times New Roman" w:hAnsi="Times New Roman" w:eastAsia="Times New Roman" w:cs="Times New Roman"/>
          <w:sz w:val="24"/>
          <w:szCs w:val="24"/>
        </w:rPr>
        <w:t xml:space="preserve"/>
      </w:r>
    </w:p>
    <w:p>
      <w:pPr>
        <w:spacing w:after="120" w:line="265"/>
        <w:jc w:val="left"/>
      </w:pPr>
      <w:r>
        <w:rPr>
          <w:rFonts w:ascii="Times New Roman" w:hAnsi="Times New Roman" w:eastAsia="Times New Roman" w:cs="Times New Roman"/>
          <w:b/>
          <w:bCs/>
          <w:i w:val="false"/>
          <w:iCs w:val="false"/>
          <w:sz w:val="24"/>
          <w:szCs w:val="24"/>
        </w:rPr>
        <w:t xml:space="preserve">BURSİYER BAŞVURU ŞARTLARI</w:t>
      </w:r>
    </w:p>
    <w:p>
      <w:pPr>
        <w:spacing w:after="50" w:line="265"/>
        <w:jc w:val="left"/>
      </w:pPr>
      <w:r>
        <w:rPr>
          <w:rFonts w:ascii="Times New Roman" w:hAnsi="Times New Roman" w:eastAsia="Times New Roman" w:cs="Times New Roman"/>
          <w:b w:val="false"/>
          <w:bCs w:val="false"/>
          <w:i w:val="false"/>
          <w:iCs w:val="false"/>
          <w:sz w:val="20"/>
          <w:szCs w:val="20"/>
        </w:rPr>
        <w:t xml:space="preserve">•  Türkiye’de ikamet etmek.</w:t>
      </w:r>
    </w:p>
    <w:p>
      <w:pPr>
        <w:spacing w:after="50" w:line="265"/>
        <w:jc w:val="left"/>
      </w:pPr>
      <w:r>
        <w:rPr>
          <w:rFonts w:ascii="Times New Roman" w:hAnsi="Times New Roman" w:eastAsia="Times New Roman" w:cs="Times New Roman"/>
          <w:b w:val="false"/>
          <w:bCs w:val="false"/>
          <w:i w:val="false"/>
          <w:iCs w:val="false"/>
          <w:sz w:val="20"/>
          <w:szCs w:val="20"/>
        </w:rPr>
        <w:t xml:space="preserve">•  Kırk yaşından gün almamış olmak.</w:t>
      </w:r>
    </w:p>
    <w:p>
      <w:pPr>
        <w:spacing w:after="50" w:line="265"/>
        <w:jc w:val="left"/>
      </w:pPr>
      <w:r>
        <w:rPr>
          <w:rFonts w:ascii="Times New Roman" w:hAnsi="Times New Roman" w:eastAsia="Times New Roman" w:cs="Times New Roman"/>
          <w:b w:val="false"/>
          <w:bCs w:val="false"/>
          <w:i w:val="false"/>
          <w:iCs w:val="false"/>
          <w:sz w:val="20"/>
          <w:szCs w:val="20"/>
        </w:rPr>
        <w:t xml:space="preserve">•  Bir kurum veya iş yerinde çalışmıyor olmak.</w:t>
      </w:r>
    </w:p>
    <w:p>
      <w:pPr>
        <w:spacing w:after="50" w:line="265"/>
        <w:jc w:val="left"/>
      </w:pPr>
      <w:r>
        <w:rPr>
          <w:rFonts w:ascii="Times New Roman" w:hAnsi="Times New Roman" w:eastAsia="Times New Roman" w:cs="Times New Roman"/>
          <w:b w:val="false"/>
          <w:bCs w:val="false"/>
          <w:i w:val="false"/>
          <w:iCs w:val="false"/>
          <w:sz w:val="20"/>
          <w:szCs w:val="20"/>
        </w:rPr>
        <w:t xml:space="preserve">•  Aynı dönemde TÜBİTAK yurt içi lisansüstü burs programı bursiyeri olmamak.</w:t>
      </w:r>
    </w:p>
    <w:p>
      <w:pPr>
        <w:spacing w:after="50" w:line="265"/>
        <w:jc w:val="left"/>
      </w:pPr>
      <w:r>
        <w:rPr>
          <w:rFonts w:ascii="Times New Roman" w:hAnsi="Times New Roman" w:eastAsia="Times New Roman" w:cs="Times New Roman"/>
          <w:b w:val="false"/>
          <w:bCs w:val="false"/>
          <w:i w:val="false"/>
          <w:iCs w:val="false"/>
          <w:sz w:val="20"/>
          <w:szCs w:val="20"/>
        </w:rPr>
        <w:t xml:space="preserve">•  Aynı dönemde başka bir projede bursiyer olmamak.</w:t>
      </w:r>
    </w:p>
    <w:sectPr>
      <w:headerReference w:type="default" r:id="R29342e87436f4941"/>
      <w:headerReference w:type="first" r:id="R29342e87436f4941"/>
      <w:headerReference w:type="even" r:id="R29342e87436f4941"/>
      <w:footerReference w:type="default" r:id="R999b0be600c746d6"/>
      <w:footerReference w:type="first" r:id="R999b0be600c746d6"/>
      <w:footerReference w:type="even" r:id="R999b0be600c746d6"/>
      <w:pgSz w:w="11906" w:h="16838" w:orient="portrait"/>
      <w:pgMar w:top="2155" w:right="850" w:bottom="1588" w:left="850" w:header="720" w:footer="283"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http://schemas.openxmlformats.org/wordprocessingml/2006/main">
  <w:tbl>
    <w:tblPr>
      <w:tblW w:w="5000" w:type="pct"/>
      <w:tblBorders>
        <w:top w:val="none"/>
        <w:bottom w:val="none"/>
        <w:left w:val="none"/>
        <w:right w:val="none"/>
        <w:insideH w:val="none"/>
        <w:insideV w:val="none"/>
      </w:tblBorders>
      <w:tblLayout w:type="fixed"/>
    </w:tblPr>
    <w:tblGrid>
      <w:gridCol w:w="8369"/>
      <w:gridCol w:w="1021"/>
      <w:gridCol w:w="816"/>
    </w:tblGrid>
    <w:tr>
      <w:tc>
        <w:tcPr>
          <w:tcW w:w="4100" w:type="pct"/>
          <w:tcMar>
            <w:top w:w="0" w:type="dxa"/>
            <w:left w:w="0" w:type="dxa"/>
            <w:bottom w:w="0" w:type="dxa"/>
            <w:right w:w="57" w:type="dxa"/>
          </w:tcMar>
          <w:vAlign w:val="top"/>
        </w:tcPr>
        <w:p>
          <w:pPr>
            <w:spacing w:before="0" w:after="0" w:line="240" w:lineRule="auto"/>
          </w:pPr>
          <w:r>
            <w:rPr>
              <w:rFonts w:ascii="Times New Roman" w:hAnsi="Times New Roman" w:eastAsia="Century Gothic"/>
              <w:sz w:val="17"/>
              <w:szCs w:val="17"/>
              <w:i/>
              <w:color w:val="FF0000"/>
            </w:rPr>
            <w:t xml:space="preserve">Bu dokümanın basılı hali kontrolsüz doküman kabul edilmektedir. Lütfen web sitesinden en son versiyonuna ulaşınız.</w:t>
          </w:r>
        </w:p>
        <w:p>
          <w:pPr>
            <w:spacing w:before="0" w:after="0" w:line="240" w:lineRule="auto"/>
          </w:pPr>
          <w:r>
            <w:rPr>
              <w:rFonts w:ascii="Times New Roman" w:hAnsi="Times New Roman" w:eastAsia="Century Gothic"/>
              <w:sz w:val="16"/>
              <w:szCs w:val="16"/>
            </w:rPr>
            <w:t>KYS-FR.210, R00, 06.09.2026</w:t>
          </w:r>
        </w:p>
        <w:p>
          <w:pPr>
            <w:spacing w:before="0" w:after="0" w:line="240" w:lineRule="auto"/>
          </w:pPr>
          <w:hyperlink xmlns:r="http://schemas.openxmlformats.org/officeDocument/2006/relationships" w:history="true" r:id="Raec4000236e943be">
            <w:r>
              <w:rPr>
                <w:rFonts w:ascii="Times New Roman" w:hAnsi="Times New Roman" w:eastAsia="Century Gothic"/>
                <w:sz w:val="16"/>
                <w:szCs w:val="16"/>
                <w:color w:val="0563C1"/>
                <w:u w:val="single"/>
              </w:rPr>
              <w:t>kvys.giresun.edu.tr/dg/760</w:t>
            </w:r>
          </w:hyperlink>
        </w:p>
      </w:tc>
      <w:tc>
        <w:tcPr>
          <w:tcW w:w="500" w:type="pct"/>
          <w:tcMar>
            <w:top w:w="0" w:type="dxa"/>
            <w:left w:w="0" w:type="dxa"/>
            <w:bottom w:w="0" w:type="dxa"/>
            <w:right w:w="85" w:type="dxa"/>
          </w:tcMar>
          <w:vAlign w:val="center"/>
        </w:tcPr>
        <w:p>
          <w:pPr>
            <w:spacing w:before="0" w:after="0" w:line="240" w:lineRule="auto"/>
            <w:jc w:val="right"/>
          </w:pPr>
          <w:r>
            <w:rPr>
              <w:rFonts w:ascii="Times New Roman" w:hAnsi="Times New Roman" w:eastAsia="Century Gothic"/>
              <w:sz w:val="16"/>
              <w:szCs w:val="16"/>
            </w:rPr>
            <w:t xml:space="preserve">Sayfa </w:t>
          </w:r>
          <w:r>
            <w:rPr>
              <w:rFonts w:ascii="Times New Roman" w:hAnsi="Times New Roman" w:eastAsia="Century Gothic"/>
              <w:sz w:val="16"/>
              <w:szCs w:val="16"/>
            </w:rPr>
            <w:fldChar w:fldCharType="begin"/>
          </w:r>
          <w:r>
            <w:rPr>
              <w:rFonts w:ascii="Times New Roman" w:hAnsi="Times New Roman" w:eastAsia="Century Gothic"/>
              <w:sz w:val="16"/>
              <w:szCs w:val="16"/>
            </w:rPr>
            <w:instrText>PAGE   \* MERGEFORMAT</w:instrText>
          </w:r>
          <w:r>
            <w:rPr>
              <w:rFonts w:ascii="Times New Roman" w:hAnsi="Times New Roman" w:eastAsia="Century Gothic"/>
              <w:sz w:val="16"/>
              <w:szCs w:val="16"/>
            </w:rPr>
            <w:fldChar w:fldCharType="separate"/>
          </w:r>
          <w:r>
            <w:rPr>
              <w:rFonts w:ascii="Times New Roman" w:hAnsi="Times New Roman" w:eastAsia="Century Gothic"/>
              <w:sz w:val="16"/>
              <w:szCs w:val="16"/>
              <w:noProof/>
            </w:rPr>
            <w:t>1</w:t>
          </w:r>
          <w:r>
            <w:rPr>
              <w:rFonts w:ascii="Times New Roman" w:hAnsi="Times New Roman" w:eastAsia="Century Gothic"/>
              <w:sz w:val="16"/>
              <w:szCs w:val="16"/>
            </w:rPr>
            <w:fldChar w:fldCharType="end"/>
          </w:r>
          <w:r>
            <w:rPr>
              <w:rFonts w:ascii="Times New Roman" w:hAnsi="Times New Roman" w:eastAsia="Century Gothic"/>
              <w:sz w:val="16"/>
              <w:szCs w:val="16"/>
            </w:rPr>
            <w:t> / </w:t>
          </w:r>
          <w:r>
            <w:rPr>
              <w:rFonts w:ascii="Times New Roman" w:hAnsi="Times New Roman" w:eastAsia="Century Gothic"/>
              <w:sz w:val="16"/>
              <w:szCs w:val="16"/>
            </w:rPr>
            <w:fldChar w:fldCharType="begin"/>
          </w:r>
          <w:r>
            <w:rPr>
              <w:rFonts w:ascii="Times New Roman" w:hAnsi="Times New Roman" w:eastAsia="Century Gothic"/>
              <w:sz w:val="16"/>
              <w:szCs w:val="16"/>
            </w:rPr>
            <w:instrText>NUMPAGES   \* MERGEFORMAT</w:instrText>
          </w:r>
          <w:r>
            <w:rPr>
              <w:rFonts w:ascii="Times New Roman" w:hAnsi="Times New Roman" w:eastAsia="Century Gothic"/>
              <w:sz w:val="16"/>
              <w:szCs w:val="16"/>
            </w:rPr>
            <w:fldChar w:fldCharType="separate"/>
          </w:r>
          <w:r>
            <w:rPr>
              <w:rFonts w:ascii="Times New Roman" w:hAnsi="Times New Roman" w:eastAsia="Century Gothic"/>
              <w:sz w:val="16"/>
              <w:szCs w:val="16"/>
              <w:noProof/>
            </w:rPr>
            <w:t>1</w:t>
          </w:r>
          <w:r>
            <w:rPr>
              <w:rFonts w:ascii="Times New Roman" w:hAnsi="Times New Roman" w:eastAsia="Century Gothic"/>
              <w:sz w:val="16"/>
              <w:szCs w:val="16"/>
            </w:rPr>
            <w:fldChar w:fldCharType="end"/>
          </w:r>
        </w:p>
      </w:tc>
      <w:tc>
        <w:tcPr>
          <w:tcW w:w="400" w:type="pct"/>
          <w:tcMar>
            <w:top w:w="0" w:type="dxa"/>
            <w:left w:w="0" w:type="dxa"/>
            <w:bottom w:w="0" w:type="dxa"/>
            <w:right w:w="0" w:type="dxa"/>
          </w:tcMar>
          <w:vAlign w:val="center"/>
        </w:tcPr>
        <w:p>
          <w:pPr>
            <w:spacing w:before="0" w:after="0" w:line="240" w:lineRule="auto"/>
            <w:jc w:val="right"/>
          </w:pPr>
          <w:r>
            <w:rPr>
              <w:rFonts w:ascii="Arial" w:hAnsi="Arial" w:cs="Arial"/>
              <w:noProof/>
            </w:rPr>
            <w:drawing>
              <wp:inline xmlns:wp="http://schemas.openxmlformats.org/drawingml/2006/wordprocessingDrawing" distT="0" distB="0" distL="0" distR="0">
                <wp:extent cx="432000" cy="432000"/>
                <wp:effectExtent l="0" t="0" r="0" b="0"/>
                <wp:docPr id="2" name="Q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R"/>
                        <pic:cNvPicPr>
                          <a:picLocks noChangeAspect="1" noChangeArrowheads="1"/>
                        </pic:cNvPicPr>
                      </pic:nvPicPr>
                      <pic:blipFill>
                        <a:blip xmlns:r="http://schemas.openxmlformats.org/officeDocument/2006/relationships" r:embed="Rbccc3e366fa64b1f" cstate="print"/>
                        <a:srcRect/>
                        <a:stretch>
                          <a:fillRect/>
                        </a:stretch>
                      </pic:blipFill>
                      <pic:spPr bwMode="auto">
                        <a:xfrm>
                          <a:off x="0" y="0"/>
                          <a:ext cx="432000" cy="432000"/>
                        </a:xfrm>
                        <a:prstGeom prst="rect">
                          <a:avLst/>
                        </a:prstGeom>
                        <a:noFill/>
                        <a:ln>
                          <a:noFill/>
                        </a:ln>
                      </pic:spPr>
                    </pic:pic>
                  </a:graphicData>
                </a:graphic>
              </wp:inline>
            </w:drawing>
          </w:r>
        </w:p>
      </w:tc>
    </w:tr>
  </w:tbl>
  <w:p>
    <w:pPr>
      <w:spacing w:before="0" w:after="0" w:line="240" w:lineRule="auto"/>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http://schemas.openxmlformats.org/wordprocessingml/2006/main">
  <w:tbl>
    <w:tblPr>
      <w:tblStyle w:val="TabloKlavuzu"/>
      <w:jc w:val="center"/>
      <w:tblW w:w="5000" w:type="pct"/>
      <w:tblBorders>
        <w:top w:val="single" w:sz="4"/>
        <w:bottom w:val="single" w:sz="4"/>
        <w:left w:val="single" w:sz="4"/>
        <w:right w:val="single" w:sz="4"/>
        <w:insideH w:val="single" w:sz="4"/>
        <w:insideV w:val="single" w:sz="4"/>
      </w:tblBorders>
      <w:tblLook w:val="04A0" w:firstRow="true" w:lastRow="false" w:firstColumn="true" w:lastColumn="false" w:noHBand="false" w:noVBand="true"/>
    </w:tblPr>
    <w:tblGrid>
      <w:gridCol w:w="1566"/>
      <w:gridCol w:w="5411"/>
      <w:gridCol w:w="1541"/>
      <w:gridCol w:w="1491"/>
    </w:tblGrid>
    <w:tr>
      <w:trPr>
        <w:trHeight w:val="272"/>
      </w:trPr>
      <w:tc>
        <w:tcPr>
          <w:tcW w:w="1566" w:type="dxa"/>
          <w:vMerge w:val="restart"/>
          <w:vAlign w:val="center"/>
        </w:tcPr>
        <w:p>
          <w:pPr>
            <w:jc w:val="center"/>
            <w:spacing w:before="0" w:after="0" w:line="240" w:lineRule="auto"/>
          </w:pPr>
          <w:r>
            <w:rPr>
              <w:rFonts w:ascii="Arial" w:hAnsi="Arial" w:eastAsia="Century Gothic" w:cs="Arial"/>
              <w:noProof/>
              <w:sz w:val="29"/>
              <w:szCs w:val="29"/>
              <w:lang w:eastAsia="tr-TR"/>
            </w:rPr>
            <w:drawing>
              <wp:inline xmlns:wp="http://schemas.openxmlformats.org/drawingml/2006/wordprocessingDrawing" distT="0" distB="0" distL="0" distR="0">
                <wp:extent cx="854000" cy="85400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552fec048e694cfa" cstate="print"/>
                        <a:srcRect/>
                        <a:stretch>
                          <a:fillRect/>
                        </a:stretch>
                      </pic:blipFill>
                      <pic:spPr bwMode="auto">
                        <a:xfrm>
                          <a:off x="0" y="0"/>
                          <a:ext cx="854000" cy="854000"/>
                        </a:xfrm>
                        <a:prstGeom prst="rect">
                          <a:avLst/>
                        </a:prstGeom>
                        <a:noFill/>
                        <a:ln>
                          <a:noFill/>
                        </a:ln>
                      </pic:spPr>
                    </pic:pic>
                  </a:graphicData>
                </a:graphic>
              </wp:inline>
            </w:drawing>
          </w:r>
        </w:p>
      </w:tc>
      <w:tc>
        <w:tcPr>
          <w:tcW w:w="5411" w:type="dxa"/>
          <w:vMerge w:val="restart"/>
          <w:vAlign w:val="center"/>
        </w:tcPr>
        <w:p>
          <w:pPr>
            <w:jc w:val="center"/>
            <w:spacing w:before="0" w:after="0" w:line="240" w:lineRule="auto"/>
          </w:pPr>
          <w:r>
            <w:rPr>
              <w:rFonts w:ascii="Times New Roman" w:hAnsi="Times New Roman" w:eastAsia="Century Gothic"/>
              <w:b/>
              <w:sz w:val="24"/>
              <w:szCs w:val="24"/>
            </w:rPr>
            <w:t>T.C.</w:t>
          </w:r>
        </w:p>
        <w:p>
          <w:pPr>
            <w:jc w:val="center"/>
            <w:spacing w:before="0" w:after="0" w:line="240" w:lineRule="auto"/>
          </w:pPr>
          <w:r>
            <w:rPr>
              <w:rFonts w:ascii="Times New Roman" w:hAnsi="Times New Roman" w:eastAsia="Century Gothic"/>
              <w:b/>
              <w:sz w:val="24"/>
              <w:szCs w:val="24"/>
            </w:rPr>
            <w:t>GİRESUN ÜNİVERSİTESİ</w:t>
          </w:r>
        </w:p>
        <w:p>
          <w:pPr>
            <w:jc w:val="center"/>
            <w:spacing w:before="0" w:after="0" w:line="240" w:lineRule="auto"/>
          </w:pPr>
          <w:r>
            <w:rPr>
              <w:rFonts w:ascii="Times New Roman" w:hAnsi="Times New Roman" w:eastAsia="Century Gothic"/>
              <w:b/>
              <w:sz w:val="24"/>
              <w:szCs w:val="24"/>
            </w:rPr>
            <w:t>Bursiyer Bilgi Formu</w:t>
          </w:r>
        </w:p>
      </w:tc>
      <w:tc>
        <w:tcPr>
          <w:tcW w:w="1541" w:type="dxa"/>
          <w:vAlign w:val="center"/>
        </w:tcPr>
        <w:p>
          <w:pPr>
            <w:spacing w:before="0" w:after="0" w:line="240" w:lineRule="auto"/>
          </w:pPr>
          <w:r>
            <w:rPr>
              <w:rFonts w:ascii="Times New Roman" w:hAnsi="Times New Roman" w:eastAsia="Century Gothic"/>
              <w:sz w:val="20"/>
              <w:szCs w:val="20"/>
            </w:rPr>
            <w:t>Doküman No</w:t>
          </w:r>
        </w:p>
      </w:tc>
      <w:tc>
        <w:tcPr>
          <w:tcW w:w="1491" w:type="dxa"/>
          <w:vAlign w:val="center"/>
        </w:tcPr>
        <w:p>
          <w:pPr>
            <w:spacing w:before="0" w:after="0" w:line="240" w:lineRule="auto"/>
          </w:pPr>
          <w:r>
            <w:rPr>
              <w:rFonts w:ascii="Times New Roman" w:hAnsi="Times New Roman"/>
              <w:sz w:val="20"/>
              <w:szCs w:val="20"/>
            </w:rPr>
            <w:t>KYS-FR.210</w:t>
          </w:r>
        </w:p>
      </w:tc>
    </w:tr>
    <w:tr>
      <w:trPr>
        <w:trHeight w:val="272"/>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İlk Yayın Tarihi</w:t>
          </w:r>
        </w:p>
      </w:tc>
      <w:tc>
        <w:tcPr>
          <w:tcW w:w="1491" w:type="dxa"/>
          <w:vAlign w:val="center"/>
        </w:tcPr>
        <w:p>
          <w:pPr>
            <w:spacing w:before="0" w:after="0" w:line="240" w:lineRule="auto"/>
          </w:pPr>
          <w:r>
            <w:rPr>
              <w:rFonts w:ascii="Times New Roman" w:hAnsi="Times New Roman"/>
              <w:sz w:val="20"/>
              <w:szCs w:val="20"/>
            </w:rPr>
            <w:t>06.09.2026</w:t>
          </w:r>
        </w:p>
      </w:tc>
    </w:tr>
    <w:tr>
      <w:trPr>
        <w:trHeight w:val="286"/>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Revizyon Tarihi</w:t>
          </w:r>
        </w:p>
      </w:tc>
      <w:tc>
        <w:tcPr>
          <w:tcW w:w="1491" w:type="dxa"/>
          <w:vAlign w:val="center"/>
        </w:tcPr>
        <w:p>
          <w:pPr>
            <w:spacing w:before="0" w:after="0" w:line="240" w:lineRule="auto"/>
          </w:pPr>
          <w:r>
            <w:rPr>
              <w:rFonts w:ascii="Times New Roman" w:hAnsi="Times New Roman"/>
              <w:sz w:val="20"/>
              <w:szCs w:val="20"/>
            </w:rPr>
            <w:t/>
          </w:r>
        </w:p>
      </w:tc>
    </w:tr>
    <w:tr>
      <w:trPr>
        <w:trHeight w:val="286"/>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Revizyon No</w:t>
          </w:r>
        </w:p>
      </w:tc>
      <w:tc>
        <w:tcPr>
          <w:tcW w:w="1491" w:type="dxa"/>
          <w:vAlign w:val="center"/>
        </w:tcPr>
        <w:p>
          <w:pPr>
            <w:spacing w:before="0" w:after="0" w:line="240" w:lineRule="auto"/>
          </w:pPr>
          <w:r>
            <w:rPr>
              <w:rFonts w:ascii="Times New Roman" w:hAnsi="Times New Roman"/>
              <w:sz w:val="20"/>
              <w:szCs w:val="20"/>
            </w:rPr>
            <w:t>00</w:t>
          </w:r>
        </w:p>
      </w:tc>
    </w:tr>
    <w:tr>
      <w:trPr>
        <w:trHeight w:val="272"/>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Sayfa No</w:t>
          </w:r>
        </w:p>
      </w:tc>
      <w:tc>
        <w:tcPr>
          <w:tcW w:w="1491" w:type="dxa"/>
          <w:vAlign w:val="center"/>
        </w:tcPr>
        <w:p>
          <w:pPr>
            <w:spacing w:before="0" w:after="0" w:line="240" w:lineRule="auto"/>
          </w:pPr>
          <w:r>
            <w:rPr>
              <w:rFonts w:ascii="Times New Roman" w:hAnsi="Times New Roman" w:eastAsia="Century Gothic"/>
              <w:sz w:val="20"/>
              <w:szCs w:val="20"/>
            </w:rPr>
            <w:fldChar w:fldCharType="begin"/>
          </w:r>
          <w:r>
            <w:rPr>
              <w:rFonts w:ascii="Times New Roman" w:hAnsi="Times New Roman" w:eastAsia="Century Gothic"/>
              <w:sz w:val="20"/>
              <w:szCs w:val="20"/>
            </w:rPr>
            <w:instrText>PAGE   \* MERGEFORMAT</w:instrText>
          </w:r>
          <w:r>
            <w:rPr>
              <w:rFonts w:ascii="Times New Roman" w:hAnsi="Times New Roman" w:eastAsia="Century Gothic"/>
              <w:sz w:val="20"/>
              <w:szCs w:val="20"/>
            </w:rPr>
            <w:fldChar w:fldCharType="separate"/>
          </w:r>
          <w:r>
            <w:rPr>
              <w:rFonts w:ascii="Times New Roman" w:hAnsi="Times New Roman" w:eastAsia="Century Gothic"/>
              <w:sz w:val="20"/>
              <w:szCs w:val="20"/>
              <w:noProof/>
            </w:rPr>
            <w:t>1</w:t>
          </w:r>
          <w:r>
            <w:rPr>
              <w:rFonts w:ascii="Times New Roman" w:hAnsi="Times New Roman" w:eastAsia="Century Gothic"/>
              <w:sz w:val="20"/>
              <w:szCs w:val="20"/>
            </w:rPr>
            <w:fldChar w:fldCharType="end"/>
          </w:r>
          <w:r>
            <w:rPr>
              <w:rFonts w:ascii="Times New Roman" w:hAnsi="Times New Roman" w:eastAsia="Century Gothic"/>
              <w:sz w:val="20"/>
              <w:szCs w:val="20"/>
            </w:rPr>
            <w:t>/</w:t>
          </w:r>
          <w:r>
            <w:rPr>
              <w:rFonts w:ascii="Times New Roman" w:hAnsi="Times New Roman" w:eastAsia="Century Gothic"/>
              <w:sz w:val="20"/>
              <w:szCs w:val="20"/>
            </w:rPr>
            <w:fldChar w:fldCharType="begin"/>
          </w:r>
          <w:r>
            <w:rPr>
              <w:rFonts w:ascii="Times New Roman" w:hAnsi="Times New Roman" w:eastAsia="Century Gothic"/>
              <w:sz w:val="20"/>
              <w:szCs w:val="20"/>
            </w:rPr>
            <w:instrText>NUMPAGES   \* MERGEFORMAT</w:instrText>
          </w:r>
          <w:r>
            <w:rPr>
              <w:rFonts w:ascii="Times New Roman" w:hAnsi="Times New Roman" w:eastAsia="Century Gothic"/>
              <w:sz w:val="20"/>
              <w:szCs w:val="20"/>
            </w:rPr>
            <w:fldChar w:fldCharType="separate"/>
          </w:r>
          <w:r>
            <w:rPr>
              <w:rFonts w:ascii="Times New Roman" w:hAnsi="Times New Roman" w:eastAsia="Century Gothic"/>
              <w:sz w:val="20"/>
              <w:szCs w:val="20"/>
              <w:noProof/>
            </w:rPr>
            <w:t>1</w:t>
          </w:r>
          <w:r>
            <w:rPr>
              <w:rFonts w:ascii="Times New Roman" w:hAnsi="Times New Roman" w:eastAsia="Century Gothic"/>
              <w:sz w:val="20"/>
              <w:szCs w:val="20"/>
            </w:rPr>
            <w:fldChar w:fldCharType="end"/>
          </w:r>
        </w:p>
      </w:tc>
    </w:tr>
  </w:tbl>
  <w:p>
    <w:pPr>
      <w:spacing w:before="0" w:after="0" w:line="240" w:lineRule="auto"/>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&#65279;<?xml version="1.0" encoding="utf-8"?><Relationships xmlns="http://schemas.openxmlformats.org/package/2006/relationships"><Relationship Type="http://schemas.openxmlformats.org/officeDocument/2006/relationships/styles" Target="styles.xml" Id="rId1" /><Relationship Type="http://schemas.openxmlformats.org/officeDocument/2006/relationships/numbering" Target="numbering.xml" Id="rId2" /><Relationship Type="http://schemas.openxmlformats.org/officeDocument/2006/relationships/footnotes" Target="footnotes.xml" Id="rId3" /><Relationship Type="http://schemas.openxmlformats.org/officeDocument/2006/relationships/endnotes" Target="endnotes.xml" Id="rId4" /><Relationship Type="http://schemas.openxmlformats.org/officeDocument/2006/relationships/settings" Target="settings.xml" Id="rId5" /><Relationship Type="http://schemas.openxmlformats.org/officeDocument/2006/relationships/comments" Target="comments.xml" Id="rId6" /><Relationship Type="http://schemas.openxmlformats.org/officeDocument/2006/relationships/fontTable" Target="fontTable.xml" Id="rId7" /><Relationship Type="http://schemas.openxmlformats.org/officeDocument/2006/relationships/header" Target="/word/header1.xml" Id="R29342e87436f4941" /><Relationship Type="http://schemas.openxmlformats.org/officeDocument/2006/relationships/footer" Target="/word/footer1.xml" Id="R999b0be600c746d6" /></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&#65279;<?xml version="1.0" encoding="utf-8"?><Relationships xmlns="http://schemas.openxmlformats.org/package/2006/relationships"><Relationship Type="http://schemas.openxmlformats.org/officeDocument/2006/relationships/image" Target="/media/image2.png" Id="Rbccc3e366fa64b1f" /><Relationship Type="http://schemas.openxmlformats.org/officeDocument/2006/relationships/hyperlink" Target="https://kvys.giresun.edu.tr/dg/760" TargetMode="External" Id="Raec4000236e943be" /></Relationships>
</file>

<file path=word/_rels/footnotes.xml.rels><?xml version="1.0" encoding="UTF-8"?><Relationships xmlns="http://schemas.openxmlformats.org/package/2006/relationships"/>
</file>

<file path=word/_rels/header1.xml.rels>&#65279;<?xml version="1.0" encoding="utf-8"?><Relationships xmlns="http://schemas.openxmlformats.org/package/2006/relationships"><Relationship Type="http://schemas.openxmlformats.org/officeDocument/2006/relationships/image" Target="/media/image.png" Id="R552fec048e694cfa" /></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2026-09-05T16:09:36.781Z</dcterms:created>
  <dcterms:modified xsi:type="dcterms:W3CDTF">2026-09-05T16:09:36.781Z</dcterms:modified>
</cp:coreProperties>
</file>

<file path=docProps/custom.xml><?xml version="1.0" encoding="utf-8"?>
<Properties xmlns="http://schemas.openxmlformats.org/officeDocument/2006/custom-properties" xmlns:vt="http://schemas.openxmlformats.org/officeDocument/2006/docPropsVTypes"/>
</file>