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2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5103"/>
      </w:tblGrid>
      <w:tr w:rsidR="00514AAB" w14:paraId="3FC29C46" w14:textId="77777777">
        <w:trPr>
          <w:trHeight w:val="420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57CB7B84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Harcama Biriminin Adı</w:t>
            </w:r>
          </w:p>
        </w:tc>
        <w:tc>
          <w:tcPr>
            <w:tcW w:w="5103" w:type="dxa"/>
            <w:shd w:val="clear" w:color="auto" w:fill="auto"/>
          </w:tcPr>
          <w:p w:rsidR="00514AAB" w:rsidRDefault="00514AAB" w14:paraId="344E6D44" w14:textId="77777777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14AAB" w14:paraId="3465A1A6" w14:textId="77777777">
        <w:trPr>
          <w:trHeight w:val="420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27F209B7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Harcama Biriminin Kodu</w:t>
            </w:r>
          </w:p>
        </w:tc>
        <w:tc>
          <w:tcPr>
            <w:tcW w:w="5103" w:type="dxa"/>
            <w:shd w:val="clear" w:color="auto" w:fill="auto"/>
          </w:tcPr>
          <w:p w:rsidR="00514AAB" w:rsidRDefault="00514AAB" w14:paraId="0B6B749F" w14:textId="77777777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14AAB" w14:paraId="231021D7" w14:textId="77777777">
        <w:trPr>
          <w:trHeight w:val="559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39F72563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Ödenek Talep Edilen Tertibin:</w:t>
            </w:r>
          </w:p>
        </w:tc>
        <w:tc>
          <w:tcPr>
            <w:tcW w:w="5103" w:type="dxa"/>
            <w:shd w:val="clear" w:color="auto" w:fill="auto"/>
          </w:tcPr>
          <w:p w:rsidR="00514AAB" w:rsidRDefault="00514AAB" w14:paraId="596216C3" w14:textId="77777777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514AAB" w14:paraId="6D333D6E" w14:textId="77777777">
        <w:trPr>
          <w:trHeight w:val="440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3CEEF745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Program Adı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3690D474" w14:textId="77777777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514AAB" w14:paraId="11E7EC9D" w14:textId="77777777">
        <w:trPr>
          <w:trHeight w:val="440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61C89640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Alt Program Adı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673907AA" w14:textId="77777777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514AAB" w14:paraId="6275B281" w14:textId="77777777">
        <w:trPr>
          <w:trHeight w:val="440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096CED13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Faaliyet Adı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32CFA18F" w14:textId="77777777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514AAB" w14:paraId="49F97212" w14:textId="77777777">
        <w:trPr>
          <w:trHeight w:val="440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584DEA9C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Alt Faaliyet Adı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402E4427" w14:textId="77777777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514AAB" w14:paraId="5E623A49" w14:textId="77777777">
        <w:trPr>
          <w:trHeight w:val="405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0199F795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Ekonomik Kod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0ABBB6D8" w14:textId="77777777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14AAB" w14:paraId="6CE08C1C" w14:textId="77777777">
        <w:trPr>
          <w:trHeight w:val="711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7962E23D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Bütçe Tertibindeki Kesintili Başlangıç Ödeneği (KBÖ)</w:t>
            </w:r>
          </w:p>
          <w:p w:rsidR="00514AAB" w:rsidRDefault="005A3A40" w14:paraId="618E2CE7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(programbutce.sbb.gov.tr adresinden alınacaktır)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265D85BE" w14:textId="77777777">
            <w:pPr>
              <w:spacing w:line="360" w:lineRule="auto"/>
              <w:rPr>
                <w:color w:val="FF0000"/>
                <w:sz w:val="22"/>
                <w:szCs w:val="22"/>
              </w:rPr>
            </w:pPr>
          </w:p>
        </w:tc>
      </w:tr>
      <w:tr w:rsidR="00514AAB" w14:paraId="40E69AEA" w14:textId="77777777">
        <w:trPr>
          <w:trHeight w:val="756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7D6BEFF3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Ödenek Talep Tarihine Kadar Toplam Ödenek</w:t>
            </w:r>
          </w:p>
          <w:p w:rsidR="00514AAB" w:rsidRDefault="005A3A40" w14:paraId="30E13F21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(programbutce.sbb.gov.tr adresinden alınacaktır)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4C3FA696" w14:textId="77777777">
            <w:pPr>
              <w:spacing w:line="360" w:lineRule="auto"/>
              <w:rPr>
                <w:color w:val="FF0000"/>
                <w:sz w:val="22"/>
                <w:szCs w:val="22"/>
              </w:rPr>
            </w:pPr>
          </w:p>
        </w:tc>
      </w:tr>
      <w:tr w:rsidR="00514AAB" w14:paraId="44DBBF90" w14:textId="77777777">
        <w:trPr>
          <w:trHeight w:val="496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69D1D55A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Harcanan Ödenek Miktarı</w:t>
            </w:r>
          </w:p>
          <w:p w:rsidR="00514AAB" w:rsidRDefault="005A3A40" w14:paraId="31F2CF70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(programbutce.sbb.gov.tr adresinden alınacaktır)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4B0CCB30" w14:textId="77777777">
            <w:pPr>
              <w:spacing w:line="360" w:lineRule="auto"/>
              <w:rPr>
                <w:color w:val="FF0000"/>
                <w:sz w:val="22"/>
                <w:szCs w:val="22"/>
              </w:rPr>
            </w:pPr>
          </w:p>
        </w:tc>
      </w:tr>
      <w:tr w:rsidR="00514AAB" w14:paraId="26AEB5E6" w14:textId="77777777">
        <w:trPr>
          <w:trHeight w:val="504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3D50C9F5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Kalan Ödenek Miktarı</w:t>
            </w:r>
          </w:p>
          <w:p w:rsidR="00514AAB" w:rsidRDefault="005A3A40" w14:paraId="5F60A341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(programbutce.sbb.gov.tr adresinden alınacaktır)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1963D9FE" w14:textId="77777777">
            <w:pPr>
              <w:spacing w:line="360" w:lineRule="auto"/>
              <w:rPr>
                <w:color w:val="FF0000"/>
                <w:sz w:val="22"/>
                <w:szCs w:val="22"/>
              </w:rPr>
            </w:pPr>
          </w:p>
        </w:tc>
      </w:tr>
      <w:tr w:rsidR="00514AAB" w14:paraId="68221639" w14:textId="77777777">
        <w:trPr>
          <w:trHeight w:val="511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1784FD1E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Talep Edilen Ödenek Miktarı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63EF2317" w14:textId="77777777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14AAB" w14:paraId="2A65E3FD" w14:textId="77777777">
        <w:trPr>
          <w:trHeight w:val="1575"/>
        </w:trPr>
        <w:tc>
          <w:tcPr>
            <w:tcW w:w="5103" w:type="dxa"/>
            <w:shd w:val="clear" w:color="auto" w:fill="auto"/>
            <w:vAlign w:val="center"/>
          </w:tcPr>
          <w:p w:rsidR="00514AAB" w:rsidRDefault="005A3A40" w14:paraId="7EBB85FC" w14:textId="77777777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Ödenek Talep </w:t>
            </w:r>
          </w:p>
          <w:p w:rsidR="00514AAB" w:rsidRDefault="005A3A40" w14:paraId="7B10095B" w14:textId="77777777">
            <w:pPr>
              <w:spacing w:line="360" w:lineRule="auto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Gerekçesi (**)</w:t>
            </w:r>
          </w:p>
          <w:p w:rsidR="00514AAB" w:rsidRDefault="00514AAB" w14:paraId="3143EF28" w14:textId="77777777">
            <w:pPr>
              <w:spacing w:line="360" w:lineRule="auto"/>
              <w:rPr>
                <w:sz w:val="22"/>
                <w:szCs w:val="22"/>
              </w:rPr>
            </w:pPr>
          </w:p>
          <w:p w:rsidR="00514AAB" w:rsidRDefault="00514AAB" w14:paraId="163A9831" w14:textId="77777777">
            <w:pPr>
              <w:spacing w:line="360" w:lineRule="auto"/>
              <w:rPr>
                <w:sz w:val="22"/>
                <w:szCs w:val="22"/>
              </w:rPr>
            </w:pPr>
          </w:p>
          <w:p w:rsidR="00514AAB" w:rsidRDefault="00514AAB" w14:paraId="60ED4E4A" w14:textId="77777777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514AAB" w:rsidRDefault="00514AAB" w14:paraId="0AE15975" w14:textId="77777777">
            <w:pPr>
              <w:spacing w:line="360" w:lineRule="auto"/>
              <w:rPr>
                <w:sz w:val="22"/>
                <w:szCs w:val="22"/>
              </w:rPr>
            </w:pPr>
          </w:p>
          <w:p w:rsidR="00514AAB" w:rsidRDefault="00514AAB" w14:paraId="0231988D" w14:textId="77777777">
            <w:pPr>
              <w:spacing w:line="360" w:lineRule="auto"/>
              <w:rPr>
                <w:sz w:val="22"/>
                <w:szCs w:val="22"/>
              </w:rPr>
            </w:pPr>
          </w:p>
          <w:p w:rsidR="00514AAB" w:rsidRDefault="00514AAB" w14:paraId="43B611CB" w14:textId="77777777">
            <w:pPr>
              <w:spacing w:line="360" w:lineRule="auto"/>
              <w:rPr>
                <w:sz w:val="22"/>
                <w:szCs w:val="22"/>
              </w:rPr>
            </w:pPr>
          </w:p>
          <w:p w:rsidR="00514AAB" w:rsidRDefault="00514AAB" w14:paraId="3AD577E8" w14:textId="77777777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14AAB" w14:paraId="4F209E0A" w14:textId="77777777">
        <w:trPr>
          <w:trHeight w:val="1659"/>
        </w:trPr>
        <w:tc>
          <w:tcPr>
            <w:tcW w:w="10206" w:type="dxa"/>
            <w:gridSpan w:val="2"/>
            <w:shd w:val="clear" w:color="auto" w:fill="auto"/>
            <w:vAlign w:val="center"/>
          </w:tcPr>
          <w:p w:rsidR="00514AAB" w:rsidRDefault="005A3A40" w14:paraId="21E8192F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Yukarıda bütçe tertibi ve ödenek talep gerekçesi belirtilen bütçe işlemin yapılması hususunda;</w:t>
            </w:r>
          </w:p>
          <w:p w:rsidR="00514AAB" w:rsidRDefault="00514AAB" w14:paraId="601AE35C" w14:textId="77777777">
            <w:pPr>
              <w:spacing w:line="360" w:lineRule="auto"/>
              <w:rPr>
                <w:sz w:val="22"/>
                <w:szCs w:val="22"/>
              </w:rPr>
            </w:pPr>
          </w:p>
          <w:p w:rsidR="00514AAB" w:rsidRDefault="005A3A40" w14:paraId="02911E9C" w14:textId="77777777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Bilgilerini ve gereğini arz/rica ederim.</w:t>
            </w:r>
          </w:p>
          <w:p w:rsidR="00514AAB" w:rsidRDefault="00514AAB" w14:paraId="14500684" w14:textId="77777777">
            <w:pPr>
              <w:spacing w:line="360" w:lineRule="auto"/>
              <w:rPr>
                <w:sz w:val="22"/>
                <w:szCs w:val="22"/>
              </w:rPr>
            </w:pPr>
          </w:p>
          <w:p w:rsidR="00514AAB" w:rsidRDefault="005A3A40" w14:paraId="5D16A023" w14:textId="3F4C9B8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.…/…./</w:t>
            </w:r>
            <w:r>
              <w:rPr>
                <w:sz w:val="22"/>
                <w:szCs w:val="22"/>
              </w:rPr>
              <w:t>..</w:t>
            </w:r>
          </w:p>
          <w:p w:rsidR="00514AAB" w:rsidRDefault="005A3A40" w14:paraId="480A59AC" w14:textId="77777777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Harcama Yetkilisi</w:t>
            </w:r>
          </w:p>
          <w:p w:rsidR="00514AAB" w:rsidRDefault="005A3A40" w14:paraId="501EF818" w14:textId="77777777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İmza-Mühür</w:t>
            </w:r>
          </w:p>
        </w:tc>
      </w:tr>
    </w:tbl>
    <w:p w:rsidR="00514AAB" w:rsidRDefault="00514AAB" w14:paraId="315BBFFF" w14:textId="77777777">
      <w:pPr>
        <w:spacing w:line="360" w:lineRule="auto"/>
        <w:rPr>
          <w:sz w:val="22"/>
          <w:szCs w:val="22"/>
        </w:rPr>
      </w:pPr>
    </w:p>
    <w:p w:rsidR="00514AAB" w:rsidRDefault="005A3A40" w14:paraId="27E175BA" w14:textId="7777777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(*) Ödenek talep edilen tertiplerin birden fazla olması halinde tabloya satır eklenebilir.</w:t>
      </w:r>
    </w:p>
    <w:p w:rsidR="00514AAB" w:rsidRDefault="005A3A40" w14:paraId="0F6E1D1E" w14:textId="7777777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(**) Ödenek talebine ilişkin varsa kanıtlayıcı belgeler eklenecektir. (Elektrik, su, doğalgaz, telefon, internet faturaları, yolluk işlemleri içi görevlendirme yazıs</w:t>
      </w:r>
      <w:r>
        <w:rPr>
          <w:sz w:val="22"/>
          <w:szCs w:val="22"/>
        </w:rPr>
        <w:t>ı örneği, proje vb.) Ayrıca ödenek talebine ilişkin gerekçeler belirtilirken genel ifadeler yerine yapılması planlanan harcama hakkında ayrıntılı ve açıklayıcı, maliyetlerin belirtildiği hesaplamalara dayanan detaylı bilgilere yer verilecektir.</w:t>
      </w:r>
    </w:p>
    <w:p w:rsidR="00514AAB" w:rsidRDefault="00514AAB" w14:paraId="0E5FB263" w14:textId="77777777">
      <w:pPr>
        <w:spacing w:line="360" w:lineRule="auto"/>
        <w:jc w:val="both"/>
        <w:rPr>
          <w:sz w:val="22"/>
          <w:szCs w:val="22"/>
        </w:rPr>
      </w:pPr>
    </w:p>
    <w:p w:rsidR="00514AAB" w:rsidRDefault="005A3A40" w14:paraId="084B3312" w14:textId="77777777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Not:</w:t>
      </w:r>
      <w:r>
        <w:rPr>
          <w:b/>
          <w:bCs/>
          <w:sz w:val="22"/>
          <w:szCs w:val="22"/>
        </w:rPr>
        <w:t xml:space="preserve">  Bu f</w:t>
      </w:r>
      <w:r>
        <w:rPr>
          <w:b/>
          <w:bCs/>
          <w:sz w:val="22"/>
          <w:szCs w:val="22"/>
        </w:rPr>
        <w:t>orm birim Harcama Yetkilisi tarafından onaylandıktan sonra ödenek talep yazısı ekinde Strateji Geliştirme Daire Başkanlığına gönderilecektir.</w:t>
      </w:r>
    </w:p>
    <w:sectPr w:rsidR="00514AAB">
      <w:headerReference w:type="default" r:id="Ra6d81e13691446b8"/>
      <w:headerReference w:type="first" r:id="Ra6d81e13691446b8"/>
      <w:headerReference w:type="even" r:id="Ra6d81e13691446b8"/>
      <w:footerReference w:type="default" r:id="Rab489c15bd9f4073"/>
      <w:footerReference w:type="first" r:id="Rab489c15bd9f4073"/>
      <w:footerReference w:type="even" r:id="Rab489c15bd9f4073"/>
      <w:pgSz w:w="11906" w:h="16838"/>
      <w:pgMar w:top="2155" w:right="850" w:bottom="1588" w:left="850" w:header="720" w:footer="283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73E63402-9CC2-4C5F-877D-AEC8B9F3E30B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2" w:fontKey="{BD5C7E1E-0B7B-4105-91D8-5FA6B7A6ED8F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3" w:fontKey="{32632782-3A9E-421F-9516-E93881909E4C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4A82130D-7F75-486E-85AB-983E32E6B627}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KYS-FR.095,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02137815da5457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kvys.giresun.edu.tr/dg/588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655e21f088c448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5d53a57241643a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Ödenek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KYS-FR.095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F76BA4"/>
    <w:multiLevelType w:val="multilevel"/>
    <w:tmpl w:val="61DA6F78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AAB"/>
    <w:rsid w:val="00514AAB"/>
    <w:rsid w:val="005A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4C25"/>
  <w15:docId w15:val="{83B1A237-8699-44E0-B451-1E76AE01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Times New Roman" w:eastAsia="Times New Roman" w:hAnsi="Times New Roman" w:cs="Times New Roman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1.xml" Id="Ra6d81e13691446b8" /><Relationship Type="http://schemas.openxmlformats.org/officeDocument/2006/relationships/footer" Target="/word/footer1.xml" Id="Rab489c15bd9f4073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0655e21f088c448a" /><Relationship Type="http://schemas.openxmlformats.org/officeDocument/2006/relationships/hyperlink" Target="https://kvys.giresun.edu.tr/dg/588" TargetMode="External" Id="R102137815da5457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25d53a57241643a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G/yEOn9oBO1LpRLsolVQuAygHQ==">CgMxLjA4AHIhMTktbGpmZ1h4WVZ2M3lNbW9lUTdrS2VDdnFMVTU2Yk9r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WIN10_PRO</cp:lastModifiedBy>
  <cp:revision>2</cp:revision>
  <dcterms:created xsi:type="dcterms:W3CDTF">2026-08-10T11:12:00Z</dcterms:created>
  <dcterms:modified xsi:type="dcterms:W3CDTF">2026-08-10T11:12:00Z</dcterms:modified>
</cp:coreProperties>
</file>