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9928A4" w:rsidR="00396A9F" w:rsidP="00B75791" w:rsidRDefault="00396A9F">
      <w:pPr>
        <w:pStyle w:val="AralkYok1"/>
        <w:jc w:val="center"/>
        <w:rPr>
          <w:rFonts w:ascii="Times New Roman" w:hAnsi="Times New Roman"/>
          <w:sz w:val="24"/>
          <w:szCs w:val="24"/>
        </w:rPr>
      </w:pPr>
    </w:p>
    <w:p w:rsidRPr="009928A4" w:rsidR="00B75791" w:rsidP="00B75791" w:rsidRDefault="00B75791">
      <w:pPr>
        <w:pStyle w:val="AralkYok1"/>
        <w:jc w:val="center"/>
        <w:rPr>
          <w:rFonts w:ascii="Times New Roman" w:hAnsi="Times New Roman"/>
          <w:sz w:val="24"/>
          <w:szCs w:val="24"/>
        </w:rPr>
      </w:pPr>
      <w:r w:rsidRPr="009928A4">
        <w:rPr>
          <w:rFonts w:ascii="Times New Roman" w:hAnsi="Times New Roman"/>
          <w:sz w:val="24"/>
          <w:szCs w:val="24"/>
        </w:rPr>
        <w:t>GİRESUN ÜNİVERSİTESİ REKTÖRLÜĞÜNE</w:t>
      </w:r>
    </w:p>
    <w:p w:rsidRPr="009928A4" w:rsidR="00B75791" w:rsidP="00B75791" w:rsidRDefault="00B75791">
      <w:pPr>
        <w:pStyle w:val="AralkYok1"/>
        <w:jc w:val="center"/>
        <w:rPr>
          <w:rFonts w:ascii="Times New Roman" w:hAnsi="Times New Roman"/>
          <w:sz w:val="24"/>
          <w:szCs w:val="24"/>
        </w:rPr>
      </w:pPr>
      <w:r w:rsidRPr="009928A4">
        <w:rPr>
          <w:rFonts w:ascii="Times New Roman" w:hAnsi="Times New Roman"/>
          <w:sz w:val="24"/>
          <w:szCs w:val="24"/>
        </w:rPr>
        <w:t>(Personel Daire Başkanlığı)</w:t>
      </w:r>
    </w:p>
    <w:p w:rsidR="00B75791" w:rsidP="00B75791" w:rsidRDefault="00B75791">
      <w:pPr>
        <w:pStyle w:val="AralkYok1"/>
        <w:jc w:val="center"/>
        <w:rPr>
          <w:rFonts w:ascii="Times New Roman" w:hAnsi="Times New Roman"/>
          <w:sz w:val="24"/>
          <w:szCs w:val="24"/>
        </w:rPr>
      </w:pPr>
    </w:p>
    <w:p w:rsidRPr="00380987" w:rsidR="00396A9F" w:rsidP="00B75791" w:rsidRDefault="00396A9F">
      <w:pPr>
        <w:pStyle w:val="AralkYok1"/>
        <w:jc w:val="center"/>
        <w:rPr>
          <w:rFonts w:ascii="Times New Roman" w:hAnsi="Times New Roman"/>
          <w:sz w:val="24"/>
          <w:szCs w:val="24"/>
        </w:rPr>
      </w:pPr>
    </w:p>
    <w:p w:rsidRPr="00E37D66" w:rsidR="00B75791" w:rsidP="00B75791" w:rsidRDefault="00B75791">
      <w:pPr>
        <w:spacing w:after="0"/>
        <w:ind w:firstLine="624"/>
        <w:jc w:val="both"/>
        <w:rPr>
          <w:rFonts w:ascii="Times New Roman" w:hAnsi="Times New Roman"/>
          <w:sz w:val="24"/>
          <w:szCs w:val="24"/>
        </w:rPr>
      </w:pPr>
      <w:r w:rsidRPr="00E37D66">
        <w:rPr>
          <w:rFonts w:ascii="Times New Roman" w:hAnsi="Times New Roman"/>
          <w:sz w:val="24"/>
          <w:szCs w:val="24"/>
        </w:rPr>
        <w:t>Üniversitenizde 657 sa</w:t>
      </w:r>
      <w:r w:rsidRPr="00E37D66" w:rsidR="00DB5D37">
        <w:rPr>
          <w:rFonts w:ascii="Times New Roman" w:hAnsi="Times New Roman"/>
          <w:sz w:val="24"/>
          <w:szCs w:val="24"/>
        </w:rPr>
        <w:t>yılı Devlet Memurları Kanunu’nun</w:t>
      </w:r>
      <w:r w:rsidRPr="00E37D66">
        <w:rPr>
          <w:rFonts w:ascii="Times New Roman" w:hAnsi="Times New Roman"/>
          <w:sz w:val="24"/>
          <w:szCs w:val="24"/>
        </w:rPr>
        <w:t xml:space="preserve"> 4 üncü maddesinin (B) fıkrası uyarınca Sözleşmeli  Personel  olarak  istihdam  edilmek  üzere </w:t>
      </w:r>
      <w:proofErr w:type="gramStart"/>
      <w:r w:rsidRPr="00E37D66" w:rsidR="00EE235A">
        <w:rPr>
          <w:rFonts w:ascii="Times New Roman" w:hAnsi="Times New Roman"/>
          <w:sz w:val="24"/>
          <w:szCs w:val="24"/>
        </w:rPr>
        <w:t>…………………</w:t>
      </w:r>
      <w:proofErr w:type="gramEnd"/>
      <w:r w:rsidRPr="00E37D66">
        <w:rPr>
          <w:rFonts w:ascii="Times New Roman" w:hAnsi="Times New Roman"/>
          <w:sz w:val="24"/>
          <w:szCs w:val="24"/>
        </w:rPr>
        <w:t xml:space="preserve"> </w:t>
      </w:r>
      <w:r w:rsidRPr="00E37D66" w:rsidR="00EE235A">
        <w:rPr>
          <w:rFonts w:ascii="Times New Roman" w:hAnsi="Times New Roman"/>
          <w:sz w:val="24"/>
          <w:szCs w:val="24"/>
        </w:rPr>
        <w:t xml:space="preserve">tarihli ve </w:t>
      </w:r>
      <w:proofErr w:type="gramStart"/>
      <w:r w:rsidRPr="00E37D66" w:rsidR="00EE235A">
        <w:rPr>
          <w:rFonts w:ascii="Times New Roman" w:hAnsi="Times New Roman"/>
          <w:sz w:val="24"/>
          <w:szCs w:val="24"/>
        </w:rPr>
        <w:t>…….</w:t>
      </w:r>
      <w:proofErr w:type="gramEnd"/>
      <w:r w:rsidRPr="00E37D66">
        <w:rPr>
          <w:rFonts w:ascii="Times New Roman" w:hAnsi="Times New Roman"/>
          <w:sz w:val="24"/>
          <w:szCs w:val="24"/>
        </w:rPr>
        <w:t xml:space="preserve"> sayılı Resmî Gazete’de yayımlanan ilanınızda belirtilen sözleşmeli statüde </w:t>
      </w:r>
      <w:proofErr w:type="gramStart"/>
      <w:r w:rsidRPr="00E37D66">
        <w:rPr>
          <w:rFonts w:ascii="Times New Roman" w:hAnsi="Times New Roman"/>
          <w:sz w:val="24"/>
          <w:szCs w:val="24"/>
        </w:rPr>
        <w:t>………..………….………………………………………..……</w:t>
      </w:r>
      <w:proofErr w:type="gramEnd"/>
      <w:r w:rsidRPr="00E37D66">
        <w:rPr>
          <w:rFonts w:ascii="Times New Roman" w:hAnsi="Times New Roman"/>
          <w:sz w:val="24"/>
          <w:szCs w:val="24"/>
        </w:rPr>
        <w:t xml:space="preserve"> </w:t>
      </w:r>
      <w:proofErr w:type="gramStart"/>
      <w:r w:rsidRPr="00E37D66">
        <w:rPr>
          <w:rFonts w:ascii="Times New Roman" w:hAnsi="Times New Roman"/>
          <w:sz w:val="24"/>
          <w:szCs w:val="24"/>
        </w:rPr>
        <w:t>pozisyonuna</w:t>
      </w:r>
      <w:proofErr w:type="gramEnd"/>
      <w:r w:rsidRPr="00E37D66">
        <w:rPr>
          <w:rFonts w:ascii="Times New Roman" w:hAnsi="Times New Roman"/>
          <w:sz w:val="24"/>
          <w:szCs w:val="24"/>
        </w:rPr>
        <w:t xml:space="preserve"> asil</w:t>
      </w:r>
      <w:r w:rsidRPr="00E37D66" w:rsidR="00EE235A">
        <w:rPr>
          <w:rFonts w:ascii="Times New Roman" w:hAnsi="Times New Roman"/>
          <w:sz w:val="24"/>
          <w:szCs w:val="24"/>
        </w:rPr>
        <w:t>/yedek</w:t>
      </w:r>
      <w:r w:rsidRPr="00E37D66">
        <w:rPr>
          <w:rFonts w:ascii="Times New Roman" w:hAnsi="Times New Roman"/>
          <w:sz w:val="24"/>
          <w:szCs w:val="24"/>
        </w:rPr>
        <w:t xml:space="preserve"> olarak atanmaya hak kazandım.</w:t>
      </w:r>
    </w:p>
    <w:p w:rsidRPr="00E37D66" w:rsidR="00B75791" w:rsidP="00FC76E7" w:rsidRDefault="00B75791">
      <w:pPr>
        <w:ind w:firstLine="624"/>
        <w:jc w:val="both"/>
        <w:rPr>
          <w:rFonts w:ascii="Times New Roman" w:hAnsi="Times New Roman"/>
          <w:color w:val="000000"/>
          <w:sz w:val="24"/>
          <w:szCs w:val="24"/>
          <w:lang w:eastAsia="tr-TR"/>
        </w:rPr>
      </w:pPr>
      <w:r w:rsidRPr="00E37D66">
        <w:rPr>
          <w:rFonts w:ascii="Times New Roman" w:hAnsi="Times New Roman"/>
          <w:sz w:val="24"/>
          <w:szCs w:val="24"/>
          <w:lang w:eastAsia="tr-TR"/>
        </w:rPr>
        <w:t xml:space="preserve">06.06.1978 tarihli ve 7/15754 sayılı Bakanlar Kurulu Kararı ile yürürlüğe konulan Sözleşmeli Personel Çalıştırılmasına İlişkin </w:t>
      </w:r>
      <w:proofErr w:type="spellStart"/>
      <w:r w:rsidRPr="00E37D66">
        <w:rPr>
          <w:rFonts w:ascii="Times New Roman" w:hAnsi="Times New Roman"/>
          <w:sz w:val="24"/>
          <w:szCs w:val="24"/>
          <w:lang w:eastAsia="tr-TR"/>
        </w:rPr>
        <w:t>Esaslar</w:t>
      </w:r>
      <w:r w:rsidRPr="00E37D66" w:rsidR="00DB5D37">
        <w:rPr>
          <w:rFonts w:ascii="Times New Roman" w:hAnsi="Times New Roman"/>
          <w:sz w:val="24"/>
          <w:szCs w:val="24"/>
          <w:lang w:eastAsia="tr-TR"/>
        </w:rPr>
        <w:t>’</w:t>
      </w:r>
      <w:r w:rsidRPr="00E37D66">
        <w:rPr>
          <w:rFonts w:ascii="Times New Roman" w:hAnsi="Times New Roman"/>
          <w:sz w:val="24"/>
          <w:szCs w:val="24"/>
          <w:lang w:eastAsia="tr-TR"/>
        </w:rPr>
        <w:t>ın</w:t>
      </w:r>
      <w:proofErr w:type="spellEnd"/>
      <w:r w:rsidRPr="00E37D66">
        <w:rPr>
          <w:rFonts w:ascii="Times New Roman" w:hAnsi="Times New Roman"/>
          <w:sz w:val="24"/>
          <w:szCs w:val="24"/>
          <w:lang w:eastAsia="tr-TR"/>
        </w:rPr>
        <w:t xml:space="preserve"> Ek 1 </w:t>
      </w:r>
      <w:proofErr w:type="spellStart"/>
      <w:r w:rsidRPr="00E37D66">
        <w:rPr>
          <w:rFonts w:ascii="Times New Roman" w:hAnsi="Times New Roman"/>
          <w:sz w:val="24"/>
          <w:szCs w:val="24"/>
          <w:lang w:eastAsia="tr-TR"/>
        </w:rPr>
        <w:t>nci</w:t>
      </w:r>
      <w:proofErr w:type="spellEnd"/>
      <w:r w:rsidRPr="00E37D66">
        <w:rPr>
          <w:rFonts w:ascii="Times New Roman" w:hAnsi="Times New Roman"/>
          <w:sz w:val="24"/>
          <w:szCs w:val="24"/>
          <w:lang w:eastAsia="tr-TR"/>
        </w:rPr>
        <w:t xml:space="preserve"> maddesinin üçüncü fıkrası </w:t>
      </w:r>
      <w:r w:rsidRPr="00E37D66">
        <w:rPr>
          <w:rFonts w:ascii="Times New Roman" w:hAnsi="Times New Roman"/>
          <w:sz w:val="24"/>
          <w:szCs w:val="24"/>
        </w:rPr>
        <w:t>gereğince son 1 yıldır (istifa tarihinden itibaren) herhangi bir devlet kurumunda sözleşmeli personel (657 4/B) olarak çalışmadığımı beyan eder, gereğinin yapıl</w:t>
      </w:r>
      <w:r w:rsidRPr="00E37D66" w:rsidR="00EE235A">
        <w:rPr>
          <w:rFonts w:ascii="Times New Roman" w:hAnsi="Times New Roman"/>
          <w:sz w:val="24"/>
          <w:szCs w:val="24"/>
        </w:rPr>
        <w:t xml:space="preserve">masını arz ederim. </w:t>
      </w:r>
      <w:proofErr w:type="gramStart"/>
      <w:r w:rsidRPr="00E37D66" w:rsidR="00EE235A">
        <w:rPr>
          <w:rFonts w:ascii="Times New Roman" w:hAnsi="Times New Roman"/>
          <w:sz w:val="24"/>
          <w:szCs w:val="24"/>
        </w:rPr>
        <w:t>..…</w:t>
      </w:r>
      <w:proofErr w:type="gramEnd"/>
      <w:r w:rsidRPr="00E37D66" w:rsidR="00EE235A">
        <w:rPr>
          <w:rFonts w:ascii="Times New Roman" w:hAnsi="Times New Roman"/>
          <w:sz w:val="24"/>
          <w:szCs w:val="24"/>
        </w:rPr>
        <w:t>/…../202…</w:t>
      </w:r>
    </w:p>
    <w:p w:rsidRPr="00E37D66" w:rsidR="00B75791" w:rsidP="00B75791" w:rsidRDefault="00B75791">
      <w:pPr>
        <w:spacing w:after="0"/>
        <w:ind w:firstLine="708"/>
        <w:jc w:val="both"/>
        <w:rPr>
          <w:rFonts w:ascii="Times New Roman" w:hAnsi="Times New Roman"/>
          <w:sz w:val="24"/>
          <w:szCs w:val="24"/>
        </w:rPr>
      </w:pPr>
    </w:p>
    <w:p w:rsidRPr="00E37D66" w:rsidR="00B75791" w:rsidP="00380987" w:rsidRDefault="00380987">
      <w:pPr>
        <w:spacing w:after="0" w:line="240" w:lineRule="auto"/>
        <w:jc w:val="center"/>
        <w:rPr>
          <w:rFonts w:ascii="Times New Roman" w:hAnsi="Times New Roman"/>
          <w:sz w:val="24"/>
          <w:szCs w:val="24"/>
          <w:lang w:eastAsia="tr-TR"/>
        </w:rPr>
      </w:pPr>
      <w:r w:rsidRPr="00E37D66">
        <w:rPr>
          <w:rFonts w:ascii="Times New Roman" w:hAnsi="Times New Roman"/>
          <w:sz w:val="24"/>
          <w:szCs w:val="24"/>
          <w:lang w:eastAsia="tr-TR"/>
        </w:rPr>
        <w:t xml:space="preserve">                                          </w:t>
      </w:r>
      <w:bookmarkStart w:name="_GoBack" w:id="0"/>
      <w:bookmarkEnd w:id="0"/>
      <w:r w:rsidRPr="00E37D66">
        <w:rPr>
          <w:rFonts w:ascii="Times New Roman" w:hAnsi="Times New Roman"/>
          <w:sz w:val="24"/>
          <w:szCs w:val="24"/>
          <w:lang w:eastAsia="tr-TR"/>
        </w:rPr>
        <w:t xml:space="preserve">                                                                                        </w:t>
      </w:r>
      <w:r w:rsidRPr="00E37D66" w:rsidR="00B75791">
        <w:rPr>
          <w:rFonts w:ascii="Times New Roman" w:hAnsi="Times New Roman"/>
          <w:sz w:val="24"/>
          <w:szCs w:val="24"/>
          <w:lang w:eastAsia="tr-TR"/>
        </w:rPr>
        <w:t>İmza</w:t>
      </w:r>
    </w:p>
    <w:p w:rsidRPr="00E37D66" w:rsidR="00B75791" w:rsidP="00380987" w:rsidRDefault="00380987">
      <w:pPr>
        <w:spacing w:after="0" w:line="240" w:lineRule="auto"/>
        <w:jc w:val="center"/>
        <w:rPr>
          <w:rFonts w:ascii="Times New Roman" w:hAnsi="Times New Roman"/>
          <w:sz w:val="24"/>
          <w:szCs w:val="24"/>
          <w:lang w:eastAsia="tr-TR"/>
        </w:rPr>
      </w:pPr>
      <w:r w:rsidRPr="00E37D66">
        <w:rPr>
          <w:rFonts w:ascii="Times New Roman" w:hAnsi="Times New Roman"/>
          <w:sz w:val="24"/>
          <w:szCs w:val="24"/>
          <w:lang w:eastAsia="tr-TR"/>
        </w:rPr>
        <w:t xml:space="preserve">                                                                                                                                  </w:t>
      </w:r>
      <w:r w:rsidRPr="00E37D66" w:rsidR="00B75791">
        <w:rPr>
          <w:rFonts w:ascii="Times New Roman" w:hAnsi="Times New Roman"/>
          <w:sz w:val="24"/>
          <w:szCs w:val="24"/>
          <w:lang w:eastAsia="tr-TR"/>
        </w:rPr>
        <w:t>Adı Soyadı</w:t>
      </w:r>
    </w:p>
    <w:p w:rsidRPr="00E37D66" w:rsidR="00B75791" w:rsidP="00380987" w:rsidRDefault="00B75791">
      <w:pPr>
        <w:spacing w:after="0" w:line="240" w:lineRule="auto"/>
        <w:rPr>
          <w:rFonts w:ascii="Times New Roman" w:hAnsi="Times New Roman"/>
          <w:bCs/>
          <w:sz w:val="24"/>
          <w:szCs w:val="24"/>
          <w:u w:val="single"/>
          <w:lang w:eastAsia="tr-TR"/>
        </w:rPr>
      </w:pPr>
    </w:p>
    <w:p w:rsidRPr="009928A4" w:rsidR="00B75791" w:rsidP="00B75791" w:rsidRDefault="00E4595B">
      <w:pPr>
        <w:spacing w:after="0" w:line="240" w:lineRule="auto"/>
        <w:rPr>
          <w:rFonts w:ascii="Times New Roman" w:hAnsi="Times New Roman"/>
          <w:bCs/>
          <w:sz w:val="24"/>
          <w:szCs w:val="24"/>
          <w:lang w:eastAsia="tr-TR"/>
        </w:rPr>
      </w:pPr>
      <w:proofErr w:type="gramStart"/>
      <w:r w:rsidRPr="009928A4">
        <w:rPr>
          <w:rFonts w:ascii="Times New Roman" w:hAnsi="Times New Roman"/>
          <w:bCs/>
          <w:sz w:val="24"/>
          <w:szCs w:val="24"/>
          <w:lang w:eastAsia="tr-TR"/>
        </w:rPr>
        <w:t>Adres</w:t>
      </w:r>
      <w:r w:rsidRPr="009928A4" w:rsidR="00B75791">
        <w:rPr>
          <w:rFonts w:ascii="Times New Roman" w:hAnsi="Times New Roman"/>
          <w:sz w:val="24"/>
          <w:szCs w:val="24"/>
        </w:rPr>
        <w:t xml:space="preserve"> :</w:t>
      </w:r>
      <w:proofErr w:type="gramEnd"/>
    </w:p>
    <w:p w:rsidRPr="009928A4" w:rsidR="00B75791" w:rsidP="00B75791" w:rsidRDefault="00B75791">
      <w:pPr>
        <w:pStyle w:val="AralkYok1"/>
        <w:spacing w:line="360" w:lineRule="auto"/>
        <w:rPr>
          <w:rFonts w:ascii="Times New Roman" w:hAnsi="Times New Roman"/>
          <w:sz w:val="24"/>
          <w:szCs w:val="24"/>
        </w:rPr>
      </w:pPr>
    </w:p>
    <w:p w:rsidRPr="009928A4" w:rsidR="00B75791" w:rsidP="00B75791" w:rsidRDefault="00B75791">
      <w:pPr>
        <w:pStyle w:val="AralkYok1"/>
        <w:rPr>
          <w:rFonts w:ascii="Times New Roman" w:hAnsi="Times New Roman"/>
          <w:sz w:val="24"/>
          <w:szCs w:val="24"/>
        </w:rPr>
      </w:pPr>
    </w:p>
    <w:p w:rsidRPr="009928A4" w:rsidR="0093699C" w:rsidP="0093699C" w:rsidRDefault="00B75791">
      <w:pPr>
        <w:pStyle w:val="AralkYok1"/>
        <w:spacing w:line="360" w:lineRule="auto"/>
        <w:rPr>
          <w:rFonts w:ascii="Times New Roman" w:hAnsi="Times New Roman"/>
          <w:sz w:val="24"/>
          <w:szCs w:val="24"/>
        </w:rPr>
      </w:pPr>
      <w:r w:rsidRPr="009928A4">
        <w:rPr>
          <w:rFonts w:ascii="Times New Roman" w:hAnsi="Times New Roman"/>
          <w:sz w:val="24"/>
          <w:szCs w:val="24"/>
        </w:rPr>
        <w:t xml:space="preserve">Cep </w:t>
      </w:r>
      <w:proofErr w:type="gramStart"/>
      <w:r w:rsidRPr="009928A4">
        <w:rPr>
          <w:rFonts w:ascii="Times New Roman" w:hAnsi="Times New Roman"/>
          <w:sz w:val="24"/>
          <w:szCs w:val="24"/>
        </w:rPr>
        <w:t>Telefonu :</w:t>
      </w:r>
      <w:proofErr w:type="gramEnd"/>
    </w:p>
    <w:p w:rsidRPr="00380987" w:rsidR="0093699C" w:rsidP="0093699C" w:rsidRDefault="0093699C">
      <w:pPr>
        <w:pStyle w:val="AralkYok1"/>
        <w:spacing w:line="360" w:lineRule="auto"/>
        <w:rPr>
          <w:rFonts w:ascii="Times New Roman" w:hAnsi="Times New Roman"/>
          <w:b/>
          <w:u w:val="single"/>
        </w:rPr>
      </w:pPr>
    </w:p>
    <w:p w:rsidRPr="00380987" w:rsidR="00B75791" w:rsidP="0093699C" w:rsidRDefault="00B75791">
      <w:pPr>
        <w:pStyle w:val="AralkYok1"/>
        <w:spacing w:line="360" w:lineRule="auto"/>
        <w:rPr>
          <w:rFonts w:ascii="Times New Roman" w:hAnsi="Times New Roman"/>
          <w:b/>
          <w:u w:val="single"/>
        </w:rPr>
      </w:pPr>
      <w:r w:rsidRPr="00380987">
        <w:rPr>
          <w:rFonts w:ascii="Times New Roman" w:hAnsi="Times New Roman"/>
          <w:b/>
          <w:u w:val="single"/>
        </w:rPr>
        <w:t>İSTENİLEN BELGELER:</w:t>
      </w:r>
    </w:p>
    <w:p w:rsidRPr="00E4595B" w:rsidR="00E4595B" w:rsidP="00E4595B" w:rsidRDefault="00E4595B">
      <w:pPr>
        <w:shd w:val="clear" w:color="auto" w:fill="FFFFFF"/>
        <w:spacing w:after="0" w:line="240" w:lineRule="auto"/>
        <w:ind w:left="720"/>
        <w:jc w:val="both"/>
        <w:rPr>
          <w:rFonts w:ascii="Times New Roman" w:hAnsi="Times New Roman"/>
          <w:color w:val="222222"/>
          <w:lang w:eastAsia="tr-TR"/>
        </w:rPr>
      </w:pPr>
      <w:r w:rsidRPr="00E4595B">
        <w:rPr>
          <w:rFonts w:ascii="Times New Roman" w:hAnsi="Times New Roman"/>
          <w:color w:val="222222"/>
          <w:lang w:eastAsia="tr-TR"/>
        </w:rPr>
        <w:t>1-</w:t>
      </w:r>
      <w:r w:rsidR="00EA02CE">
        <w:rPr>
          <w:rFonts w:ascii="Times New Roman" w:hAnsi="Times New Roman"/>
          <w:color w:val="222222"/>
          <w:lang w:eastAsia="tr-TR"/>
        </w:rPr>
        <w:t> </w:t>
      </w:r>
      <w:r w:rsidRPr="00E4595B">
        <w:rPr>
          <w:rFonts w:ascii="Times New Roman" w:hAnsi="Times New Roman"/>
          <w:color w:val="000000"/>
          <w:lang w:eastAsia="tr-TR"/>
        </w:rPr>
        <w:t>KPS</w:t>
      </w:r>
      <w:r w:rsidRPr="00380987">
        <w:rPr>
          <w:rFonts w:ascii="Times New Roman" w:hAnsi="Times New Roman"/>
          <w:color w:val="000000"/>
          <w:lang w:eastAsia="tr-TR"/>
        </w:rPr>
        <w:t xml:space="preserve">S </w:t>
      </w:r>
      <w:r w:rsidRPr="00E4595B">
        <w:rPr>
          <w:rFonts w:ascii="Times New Roman" w:hAnsi="Times New Roman"/>
          <w:color w:val="000000"/>
          <w:lang w:eastAsia="tr-TR"/>
        </w:rPr>
        <w:t>sınav sonuç belgesi</w:t>
      </w:r>
    </w:p>
    <w:p w:rsidRPr="00E4595B" w:rsidR="00E4595B" w:rsidP="00E4595B" w:rsidRDefault="003C5700">
      <w:pPr>
        <w:shd w:val="clear" w:color="auto" w:fill="FFFFFF"/>
        <w:spacing w:after="0" w:line="240" w:lineRule="auto"/>
        <w:ind w:left="720"/>
        <w:jc w:val="both"/>
        <w:rPr>
          <w:rFonts w:ascii="Times New Roman" w:hAnsi="Times New Roman"/>
          <w:color w:val="222222"/>
          <w:lang w:eastAsia="tr-TR"/>
        </w:rPr>
      </w:pPr>
      <w:r w:rsidRPr="00380987">
        <w:rPr>
          <w:rFonts w:ascii="Times New Roman" w:hAnsi="Times New Roman"/>
          <w:color w:val="222222"/>
          <w:lang w:eastAsia="tr-TR"/>
        </w:rPr>
        <w:t>2</w:t>
      </w:r>
      <w:r w:rsidR="00EA02CE">
        <w:rPr>
          <w:rFonts w:ascii="Times New Roman" w:hAnsi="Times New Roman"/>
          <w:color w:val="222222"/>
          <w:lang w:eastAsia="tr-TR"/>
        </w:rPr>
        <w:t>- </w:t>
      </w:r>
      <w:r w:rsidRPr="00E4595B" w:rsidR="00E4595B">
        <w:rPr>
          <w:rFonts w:ascii="Times New Roman" w:hAnsi="Times New Roman"/>
          <w:color w:val="000000"/>
          <w:lang w:eastAsia="tr-TR"/>
        </w:rPr>
        <w:t>Mezuniyet Belgesi aslı (E-Devlet üzerinden alınan belge kabul edilecektir.)</w:t>
      </w:r>
    </w:p>
    <w:p w:rsidRPr="00E4595B" w:rsidR="00E4595B" w:rsidP="00E4595B" w:rsidRDefault="003C5700">
      <w:pPr>
        <w:shd w:val="clear" w:color="auto" w:fill="FFFFFF"/>
        <w:spacing w:after="0" w:line="240" w:lineRule="auto"/>
        <w:ind w:left="720"/>
        <w:jc w:val="both"/>
        <w:rPr>
          <w:rFonts w:ascii="Times New Roman" w:hAnsi="Times New Roman"/>
          <w:color w:val="000000"/>
          <w:lang w:eastAsia="tr-TR"/>
        </w:rPr>
      </w:pPr>
      <w:r w:rsidRPr="00380987">
        <w:rPr>
          <w:rFonts w:ascii="Times New Roman" w:hAnsi="Times New Roman"/>
          <w:color w:val="222222"/>
          <w:lang w:eastAsia="tr-TR"/>
        </w:rPr>
        <w:t>3</w:t>
      </w:r>
      <w:r w:rsidRPr="00E4595B" w:rsidR="00E4595B">
        <w:rPr>
          <w:rFonts w:ascii="Times New Roman" w:hAnsi="Times New Roman"/>
          <w:color w:val="222222"/>
          <w:lang w:eastAsia="tr-TR"/>
        </w:rPr>
        <w:t>-</w:t>
      </w:r>
      <w:r w:rsidR="00EA02CE">
        <w:rPr>
          <w:rFonts w:ascii="Times New Roman" w:hAnsi="Times New Roman"/>
          <w:color w:val="222222"/>
          <w:lang w:eastAsia="tr-TR"/>
        </w:rPr>
        <w:t> </w:t>
      </w:r>
      <w:r w:rsidRPr="00E4595B" w:rsidR="00E4595B">
        <w:rPr>
          <w:rFonts w:ascii="Times New Roman" w:hAnsi="Times New Roman"/>
          <w:color w:val="000000"/>
          <w:lang w:eastAsia="tr-TR"/>
        </w:rPr>
        <w:t>Nüfus Cüzdanı Fotokopisi (E-Devlet üzerinden alınan nüfus cüzdanı da kabul edilecektir.)</w:t>
      </w:r>
    </w:p>
    <w:p w:rsidRPr="00E4595B" w:rsidR="00E4595B" w:rsidP="00E4595B" w:rsidRDefault="003C5700">
      <w:pPr>
        <w:shd w:val="clear" w:color="auto" w:fill="FFFFFF"/>
        <w:spacing w:after="0" w:line="240" w:lineRule="auto"/>
        <w:ind w:left="720"/>
        <w:jc w:val="both"/>
        <w:rPr>
          <w:rFonts w:ascii="Times New Roman" w:hAnsi="Times New Roman"/>
          <w:color w:val="000000"/>
          <w:lang w:eastAsia="tr-TR"/>
        </w:rPr>
      </w:pPr>
      <w:r w:rsidRPr="00380987">
        <w:rPr>
          <w:rFonts w:ascii="Times New Roman" w:hAnsi="Times New Roman"/>
          <w:color w:val="000000"/>
          <w:lang w:eastAsia="tr-TR"/>
        </w:rPr>
        <w:t>4</w:t>
      </w:r>
      <w:r w:rsidR="00EA02CE">
        <w:rPr>
          <w:rFonts w:ascii="Times New Roman" w:hAnsi="Times New Roman"/>
          <w:color w:val="000000"/>
          <w:lang w:eastAsia="tr-TR"/>
        </w:rPr>
        <w:t xml:space="preserve">- </w:t>
      </w:r>
      <w:r w:rsidRPr="00380987" w:rsidR="00CF5ACD">
        <w:rPr>
          <w:rFonts w:ascii="Times New Roman" w:hAnsi="Times New Roman"/>
          <w:color w:val="000000"/>
          <w:lang w:eastAsia="tr-TR"/>
        </w:rPr>
        <w:t>Aile N</w:t>
      </w:r>
      <w:r w:rsidRPr="00E4595B" w:rsidR="00E4595B">
        <w:rPr>
          <w:rFonts w:ascii="Times New Roman" w:hAnsi="Times New Roman"/>
          <w:color w:val="000000"/>
          <w:lang w:eastAsia="tr-TR"/>
        </w:rPr>
        <w:t>üfus Kayıt Örneği (E-Devlet üzerinden alınan belge kabul edilecektir)</w:t>
      </w:r>
    </w:p>
    <w:p w:rsidRPr="00E4595B" w:rsidR="00E4595B" w:rsidP="00E4595B" w:rsidRDefault="003C5700">
      <w:pPr>
        <w:shd w:val="clear" w:color="auto" w:fill="FFFFFF"/>
        <w:spacing w:after="0" w:line="240" w:lineRule="auto"/>
        <w:ind w:firstLine="708"/>
        <w:jc w:val="both"/>
        <w:rPr>
          <w:rFonts w:ascii="Times New Roman" w:hAnsi="Times New Roman"/>
          <w:color w:val="222222"/>
          <w:lang w:eastAsia="tr-TR"/>
        </w:rPr>
      </w:pPr>
      <w:r w:rsidRPr="00380987">
        <w:rPr>
          <w:rFonts w:ascii="Times New Roman" w:hAnsi="Times New Roman"/>
          <w:color w:val="222222"/>
          <w:lang w:eastAsia="tr-TR"/>
        </w:rPr>
        <w:t>5</w:t>
      </w:r>
      <w:r w:rsidRPr="00E4595B" w:rsidR="00E4595B">
        <w:rPr>
          <w:rFonts w:ascii="Times New Roman" w:hAnsi="Times New Roman"/>
          <w:color w:val="222222"/>
          <w:lang w:eastAsia="tr-TR"/>
        </w:rPr>
        <w:t>-</w:t>
      </w:r>
      <w:r w:rsidR="00DB5D37">
        <w:rPr>
          <w:rFonts w:ascii="Times New Roman" w:hAnsi="Times New Roman"/>
          <w:color w:val="222222"/>
          <w:lang w:eastAsia="tr-TR"/>
        </w:rPr>
        <w:t xml:space="preserve">  </w:t>
      </w:r>
      <w:r w:rsidRPr="00E4595B" w:rsidR="00E4595B">
        <w:rPr>
          <w:rFonts w:ascii="Times New Roman" w:hAnsi="Times New Roman"/>
          <w:color w:val="000000"/>
          <w:lang w:eastAsia="tr-TR"/>
        </w:rPr>
        <w:t>4 (dört) adet fotoğraf (son altı ay içinde çekilmiş)</w:t>
      </w:r>
    </w:p>
    <w:p w:rsidRPr="00E4595B" w:rsidR="00E4595B" w:rsidP="00E4595B" w:rsidRDefault="003C5700">
      <w:pPr>
        <w:shd w:val="clear" w:color="auto" w:fill="FFFFFF"/>
        <w:spacing w:after="0" w:line="240" w:lineRule="auto"/>
        <w:ind w:left="720"/>
        <w:jc w:val="both"/>
        <w:rPr>
          <w:rFonts w:ascii="Times New Roman" w:hAnsi="Times New Roman"/>
          <w:color w:val="222222"/>
          <w:lang w:eastAsia="tr-TR"/>
        </w:rPr>
      </w:pPr>
      <w:r w:rsidRPr="00380987">
        <w:rPr>
          <w:rFonts w:ascii="Times New Roman" w:hAnsi="Times New Roman"/>
          <w:color w:val="222222"/>
          <w:lang w:eastAsia="tr-TR"/>
        </w:rPr>
        <w:t>6</w:t>
      </w:r>
      <w:r w:rsidRPr="00E4595B" w:rsidR="00E4595B">
        <w:rPr>
          <w:rFonts w:ascii="Times New Roman" w:hAnsi="Times New Roman"/>
          <w:color w:val="222222"/>
          <w:lang w:eastAsia="tr-TR"/>
        </w:rPr>
        <w:t>-</w:t>
      </w:r>
      <w:r w:rsidR="00DB5D37">
        <w:rPr>
          <w:rFonts w:ascii="Times New Roman" w:hAnsi="Times New Roman"/>
          <w:color w:val="222222"/>
          <w:lang w:eastAsia="tr-TR"/>
        </w:rPr>
        <w:t> </w:t>
      </w:r>
      <w:r w:rsidRPr="00E4595B" w:rsidR="00E4595B">
        <w:rPr>
          <w:rFonts w:ascii="Times New Roman" w:hAnsi="Times New Roman"/>
          <w:color w:val="000000"/>
          <w:lang w:eastAsia="tr-TR"/>
        </w:rPr>
        <w:t>Adli Sicil Kaydı (E-Devlet üzerinden alınan belge kabul edilecektir.)</w:t>
      </w:r>
    </w:p>
    <w:p w:rsidRPr="00380987" w:rsidR="003B2632" w:rsidP="00E4595B" w:rsidRDefault="003C5700">
      <w:pPr>
        <w:shd w:val="clear" w:color="auto" w:fill="FFFFFF"/>
        <w:spacing w:after="0" w:line="240" w:lineRule="auto"/>
        <w:ind w:left="720"/>
        <w:jc w:val="both"/>
        <w:rPr>
          <w:rFonts w:ascii="Times New Roman" w:hAnsi="Times New Roman"/>
          <w:color w:val="222222"/>
          <w:lang w:eastAsia="tr-TR"/>
        </w:rPr>
      </w:pPr>
      <w:r w:rsidRPr="00380987">
        <w:rPr>
          <w:rFonts w:ascii="Times New Roman" w:hAnsi="Times New Roman"/>
          <w:color w:val="222222"/>
          <w:lang w:eastAsia="tr-TR"/>
        </w:rPr>
        <w:t>7</w:t>
      </w:r>
      <w:r w:rsidRPr="00E4595B" w:rsidR="00E4595B">
        <w:rPr>
          <w:rFonts w:ascii="Times New Roman" w:hAnsi="Times New Roman"/>
          <w:color w:val="222222"/>
          <w:lang w:eastAsia="tr-TR"/>
        </w:rPr>
        <w:t>-</w:t>
      </w:r>
      <w:r w:rsidRPr="00380987" w:rsidR="003B2632">
        <w:rPr>
          <w:rFonts w:ascii="Times New Roman" w:hAnsi="Times New Roman"/>
          <w:color w:val="222222"/>
          <w:lang w:eastAsia="tr-TR"/>
        </w:rPr>
        <w:t> </w:t>
      </w:r>
      <w:r w:rsidRPr="00380987" w:rsidR="003B2632">
        <w:rPr>
          <w:rFonts w:ascii="Times New Roman" w:hAnsi="Times New Roman"/>
          <w:color w:val="000000"/>
          <w:lang w:eastAsia="tr-TR"/>
        </w:rPr>
        <w:t>Görevini devamlı yapmasına engel teşkil edecek sağlık problemi bulunmadığına dair tam teşekküllü sağlık kurulu raporu.</w:t>
      </w:r>
    </w:p>
    <w:p w:rsidRPr="00E4595B" w:rsidR="00E4595B" w:rsidP="003C5700" w:rsidRDefault="003C5700">
      <w:pPr>
        <w:shd w:val="clear" w:color="auto" w:fill="FFFFFF"/>
        <w:spacing w:after="0" w:line="240" w:lineRule="auto"/>
        <w:ind w:left="708"/>
        <w:jc w:val="both"/>
        <w:rPr>
          <w:rFonts w:ascii="Times New Roman" w:hAnsi="Times New Roman"/>
          <w:color w:val="222222"/>
          <w:lang w:eastAsia="tr-TR"/>
        </w:rPr>
      </w:pPr>
      <w:r w:rsidRPr="00380987">
        <w:rPr>
          <w:rFonts w:ascii="Times New Roman" w:hAnsi="Times New Roman"/>
          <w:color w:val="000000"/>
          <w:lang w:eastAsia="tr-TR"/>
        </w:rPr>
        <w:t>8</w:t>
      </w:r>
      <w:r w:rsidRPr="00380987" w:rsidR="003B2632">
        <w:rPr>
          <w:rFonts w:ascii="Times New Roman" w:hAnsi="Times New Roman"/>
          <w:color w:val="000000"/>
          <w:lang w:eastAsia="tr-TR"/>
        </w:rPr>
        <w:t xml:space="preserve">- </w:t>
      </w:r>
      <w:r w:rsidRPr="00E4595B" w:rsidR="00E4595B">
        <w:rPr>
          <w:rFonts w:ascii="Times New Roman" w:hAnsi="Times New Roman"/>
          <w:color w:val="000000"/>
          <w:lang w:eastAsia="tr-TR"/>
        </w:rPr>
        <w:t>Erkek adaylar için Askerlik Terhis, Tecil veya </w:t>
      </w:r>
      <w:r w:rsidRPr="00E4595B" w:rsidR="00E4595B">
        <w:rPr>
          <w:rFonts w:ascii="Times New Roman" w:hAnsi="Times New Roman"/>
          <w:color w:val="222222"/>
          <w:lang w:eastAsia="tr-TR"/>
        </w:rPr>
        <w:t>Muafiyet</w:t>
      </w:r>
      <w:r w:rsidRPr="00E4595B" w:rsidR="00E4595B">
        <w:rPr>
          <w:rFonts w:ascii="Times New Roman" w:hAnsi="Times New Roman"/>
          <w:color w:val="000000"/>
          <w:lang w:eastAsia="tr-TR"/>
        </w:rPr>
        <w:t xml:space="preserve"> Belgesi. (E-Devlet üzerinden alınan </w:t>
      </w:r>
      <w:proofErr w:type="gramStart"/>
      <w:r w:rsidRPr="00E4595B" w:rsidR="00E4595B">
        <w:rPr>
          <w:rFonts w:ascii="Times New Roman" w:hAnsi="Times New Roman"/>
          <w:color w:val="000000"/>
          <w:lang w:eastAsia="tr-TR"/>
        </w:rPr>
        <w:t xml:space="preserve">belge </w:t>
      </w:r>
      <w:r w:rsidRPr="00380987">
        <w:rPr>
          <w:rFonts w:ascii="Times New Roman" w:hAnsi="Times New Roman"/>
          <w:color w:val="000000"/>
          <w:lang w:eastAsia="tr-TR"/>
        </w:rPr>
        <w:t xml:space="preserve">  </w:t>
      </w:r>
      <w:r w:rsidRPr="00E4595B" w:rsidR="00E4595B">
        <w:rPr>
          <w:rFonts w:ascii="Times New Roman" w:hAnsi="Times New Roman"/>
          <w:color w:val="000000"/>
          <w:lang w:eastAsia="tr-TR"/>
        </w:rPr>
        <w:t>kabul</w:t>
      </w:r>
      <w:proofErr w:type="gramEnd"/>
      <w:r w:rsidRPr="00E4595B" w:rsidR="00E4595B">
        <w:rPr>
          <w:rFonts w:ascii="Times New Roman" w:hAnsi="Times New Roman"/>
          <w:color w:val="000000"/>
          <w:lang w:eastAsia="tr-TR"/>
        </w:rPr>
        <w:t xml:space="preserve"> edilecektir.)</w:t>
      </w:r>
    </w:p>
    <w:p w:rsidRPr="00E4595B" w:rsidR="00E4595B" w:rsidP="00E4595B" w:rsidRDefault="003C5700">
      <w:pPr>
        <w:shd w:val="clear" w:color="auto" w:fill="FFFFFF"/>
        <w:spacing w:after="0" w:line="240" w:lineRule="auto"/>
        <w:ind w:left="720"/>
        <w:jc w:val="both"/>
        <w:rPr>
          <w:rFonts w:ascii="Times New Roman" w:hAnsi="Times New Roman"/>
          <w:color w:val="222222"/>
          <w:lang w:eastAsia="tr-TR"/>
        </w:rPr>
      </w:pPr>
      <w:r w:rsidRPr="00380987">
        <w:rPr>
          <w:rFonts w:ascii="Times New Roman" w:hAnsi="Times New Roman"/>
          <w:color w:val="222222"/>
          <w:lang w:eastAsia="tr-TR"/>
        </w:rPr>
        <w:t>9</w:t>
      </w:r>
      <w:r w:rsidRPr="00E4595B" w:rsidR="00E4595B">
        <w:rPr>
          <w:rFonts w:ascii="Times New Roman" w:hAnsi="Times New Roman"/>
          <w:color w:val="222222"/>
          <w:lang w:eastAsia="tr-TR"/>
        </w:rPr>
        <w:t>-  </w:t>
      </w:r>
      <w:r w:rsidRPr="00E4595B" w:rsidR="00E4595B">
        <w:rPr>
          <w:rFonts w:ascii="Times New Roman" w:hAnsi="Times New Roman"/>
          <w:color w:val="222222"/>
          <w:lang w:val="en-US" w:eastAsia="tr-TR"/>
        </w:rPr>
        <w:t>Tüm</w:t>
      </w:r>
      <w:r w:rsidRPr="00E4595B" w:rsidR="00E4595B">
        <w:rPr>
          <w:rFonts w:ascii="Times New Roman" w:hAnsi="Times New Roman"/>
          <w:color w:val="222222"/>
          <w:spacing w:val="-11"/>
          <w:lang w:val="en-US" w:eastAsia="tr-TR"/>
        </w:rPr>
        <w:t> </w:t>
      </w:r>
      <w:r w:rsidRPr="00E4595B" w:rsidR="00E4595B">
        <w:rPr>
          <w:rFonts w:ascii="Times New Roman" w:hAnsi="Times New Roman"/>
          <w:color w:val="222222"/>
          <w:lang w:val="en-US" w:eastAsia="tr-TR"/>
        </w:rPr>
        <w:t>pozisyonlar</w:t>
      </w:r>
      <w:r w:rsidRPr="00E4595B" w:rsidR="00E4595B">
        <w:rPr>
          <w:rFonts w:ascii="Times New Roman" w:hAnsi="Times New Roman"/>
          <w:color w:val="222222"/>
          <w:spacing w:val="-11"/>
          <w:lang w:val="en-US" w:eastAsia="tr-TR"/>
        </w:rPr>
        <w:t> </w:t>
      </w:r>
      <w:r w:rsidRPr="00E4595B" w:rsidR="00E4595B">
        <w:rPr>
          <w:rFonts w:ascii="Times New Roman" w:hAnsi="Times New Roman"/>
          <w:color w:val="222222"/>
          <w:lang w:val="en-US" w:eastAsia="tr-TR"/>
        </w:rPr>
        <w:t>için</w:t>
      </w:r>
      <w:r w:rsidRPr="00E4595B" w:rsidR="00E4595B">
        <w:rPr>
          <w:rFonts w:ascii="Times New Roman" w:hAnsi="Times New Roman"/>
          <w:color w:val="222222"/>
          <w:spacing w:val="-10"/>
          <w:lang w:val="en-US" w:eastAsia="tr-TR"/>
        </w:rPr>
        <w:t> </w:t>
      </w:r>
      <w:r w:rsidRPr="00E4595B" w:rsidR="00E4595B">
        <w:rPr>
          <w:rFonts w:ascii="Times New Roman" w:hAnsi="Times New Roman"/>
          <w:color w:val="222222"/>
          <w:lang w:val="en-US" w:eastAsia="tr-TR"/>
        </w:rPr>
        <w:t>emeklilik</w:t>
      </w:r>
      <w:r w:rsidRPr="00E4595B" w:rsidR="00E4595B">
        <w:rPr>
          <w:rFonts w:ascii="Times New Roman" w:hAnsi="Times New Roman"/>
          <w:color w:val="222222"/>
          <w:spacing w:val="-10"/>
          <w:lang w:val="en-US" w:eastAsia="tr-TR"/>
        </w:rPr>
        <w:t> </w:t>
      </w:r>
      <w:r w:rsidRPr="00E4595B" w:rsidR="00E4595B">
        <w:rPr>
          <w:rFonts w:ascii="Times New Roman" w:hAnsi="Times New Roman"/>
          <w:color w:val="222222"/>
          <w:lang w:val="en-US" w:eastAsia="tr-TR"/>
        </w:rPr>
        <w:t>ve</w:t>
      </w:r>
      <w:r w:rsidRPr="00E4595B" w:rsidR="00E4595B">
        <w:rPr>
          <w:rFonts w:ascii="Times New Roman" w:hAnsi="Times New Roman"/>
          <w:color w:val="222222"/>
          <w:spacing w:val="-11"/>
          <w:lang w:val="en-US" w:eastAsia="tr-TR"/>
        </w:rPr>
        <w:t> </w:t>
      </w:r>
      <w:r w:rsidRPr="00E4595B" w:rsidR="00E4595B">
        <w:rPr>
          <w:rFonts w:ascii="Times New Roman" w:hAnsi="Times New Roman"/>
          <w:color w:val="222222"/>
          <w:lang w:val="en-US" w:eastAsia="tr-TR"/>
        </w:rPr>
        <w:t>yaşlılık</w:t>
      </w:r>
      <w:r w:rsidRPr="00E4595B" w:rsidR="00E4595B">
        <w:rPr>
          <w:rFonts w:ascii="Times New Roman" w:hAnsi="Times New Roman"/>
          <w:color w:val="222222"/>
          <w:spacing w:val="-10"/>
          <w:lang w:val="en-US" w:eastAsia="tr-TR"/>
        </w:rPr>
        <w:t> </w:t>
      </w:r>
      <w:r w:rsidRPr="00E4595B" w:rsidR="00E4595B">
        <w:rPr>
          <w:rFonts w:ascii="Times New Roman" w:hAnsi="Times New Roman"/>
          <w:color w:val="222222"/>
          <w:lang w:val="en-US" w:eastAsia="tr-TR"/>
        </w:rPr>
        <w:t>aylığı</w:t>
      </w:r>
      <w:r w:rsidRPr="00E4595B" w:rsidR="00E4595B">
        <w:rPr>
          <w:rFonts w:ascii="Times New Roman" w:hAnsi="Times New Roman"/>
          <w:color w:val="222222"/>
          <w:spacing w:val="-11"/>
          <w:lang w:val="en-US" w:eastAsia="tr-TR"/>
        </w:rPr>
        <w:t> </w:t>
      </w:r>
      <w:r w:rsidRPr="00E4595B" w:rsidR="00E4595B">
        <w:rPr>
          <w:rFonts w:ascii="Times New Roman" w:hAnsi="Times New Roman"/>
          <w:color w:val="222222"/>
          <w:lang w:val="en-US" w:eastAsia="tr-TR"/>
        </w:rPr>
        <w:t>alıp</w:t>
      </w:r>
      <w:r w:rsidRPr="00E4595B" w:rsidR="00E4595B">
        <w:rPr>
          <w:rFonts w:ascii="Times New Roman" w:hAnsi="Times New Roman"/>
          <w:color w:val="222222"/>
          <w:spacing w:val="-10"/>
          <w:lang w:val="en-US" w:eastAsia="tr-TR"/>
        </w:rPr>
        <w:t> </w:t>
      </w:r>
      <w:r w:rsidRPr="00E4595B" w:rsidR="00E4595B">
        <w:rPr>
          <w:rFonts w:ascii="Times New Roman" w:hAnsi="Times New Roman"/>
          <w:color w:val="222222"/>
          <w:lang w:val="en-US" w:eastAsia="tr-TR"/>
        </w:rPr>
        <w:t>almadığına</w:t>
      </w:r>
      <w:r w:rsidRPr="00E4595B" w:rsidR="00E4595B">
        <w:rPr>
          <w:rFonts w:ascii="Times New Roman" w:hAnsi="Times New Roman"/>
          <w:color w:val="222222"/>
          <w:spacing w:val="-11"/>
          <w:lang w:val="en-US" w:eastAsia="tr-TR"/>
        </w:rPr>
        <w:t> </w:t>
      </w:r>
      <w:r w:rsidRPr="00E4595B" w:rsidR="00E4595B">
        <w:rPr>
          <w:rFonts w:ascii="Times New Roman" w:hAnsi="Times New Roman"/>
          <w:color w:val="222222"/>
          <w:lang w:val="en-US" w:eastAsia="tr-TR"/>
        </w:rPr>
        <w:t>ilişkin</w:t>
      </w:r>
      <w:r w:rsidRPr="00E4595B" w:rsidR="00E4595B">
        <w:rPr>
          <w:rFonts w:ascii="Times New Roman" w:hAnsi="Times New Roman"/>
          <w:color w:val="222222"/>
          <w:spacing w:val="-10"/>
          <w:lang w:val="en-US" w:eastAsia="tr-TR"/>
        </w:rPr>
        <w:t> </w:t>
      </w:r>
      <w:r w:rsidRPr="00E4595B" w:rsidR="00E4595B">
        <w:rPr>
          <w:rFonts w:ascii="Times New Roman" w:hAnsi="Times New Roman"/>
          <w:color w:val="222222"/>
          <w:lang w:val="en-US" w:eastAsia="tr-TR"/>
        </w:rPr>
        <w:t>belge</w:t>
      </w:r>
      <w:r w:rsidRPr="00E4595B" w:rsidR="00E4595B">
        <w:rPr>
          <w:rFonts w:ascii="Times New Roman" w:hAnsi="Times New Roman"/>
          <w:color w:val="222222"/>
          <w:lang w:eastAsia="tr-TR"/>
        </w:rPr>
        <w:t> </w:t>
      </w:r>
      <w:proofErr w:type="gramStart"/>
      <w:r w:rsidRPr="00E4595B" w:rsidR="00E4595B">
        <w:rPr>
          <w:rFonts w:ascii="Times New Roman" w:hAnsi="Times New Roman"/>
          <w:color w:val="222222"/>
          <w:lang w:eastAsia="tr-TR"/>
        </w:rPr>
        <w:t>(</w:t>
      </w:r>
      <w:proofErr w:type="gramEnd"/>
      <w:r w:rsidRPr="00E4595B" w:rsidR="00E4595B">
        <w:rPr>
          <w:rFonts w:ascii="Times New Roman" w:hAnsi="Times New Roman"/>
          <w:color w:val="222222"/>
          <w:lang w:eastAsia="tr-TR"/>
        </w:rPr>
        <w:t xml:space="preserve">e-Devletten SGK tescil ve hizmet dökümü / barkodlu belge oluştur seçeneği kullanılmalı (Emeklilik, yaşlılık aylığı almadığının belirtilmesi gerekmektedir.) </w:t>
      </w:r>
    </w:p>
    <w:p w:rsidRPr="00E4595B" w:rsidR="00E4595B" w:rsidP="00E4595B" w:rsidRDefault="003C5700">
      <w:pPr>
        <w:shd w:val="clear" w:color="auto" w:fill="FFFFFF"/>
        <w:spacing w:after="0" w:line="240" w:lineRule="auto"/>
        <w:ind w:left="708"/>
        <w:jc w:val="both"/>
        <w:rPr>
          <w:rFonts w:ascii="Times New Roman" w:hAnsi="Times New Roman"/>
          <w:color w:val="222222"/>
          <w:lang w:eastAsia="tr-TR"/>
        </w:rPr>
      </w:pPr>
      <w:r w:rsidRPr="00380987">
        <w:rPr>
          <w:rFonts w:ascii="Times New Roman" w:hAnsi="Times New Roman" w:eastAsiaTheme="minorHAnsi"/>
          <w:color w:val="222222"/>
        </w:rPr>
        <w:t>10</w:t>
      </w:r>
      <w:r w:rsidR="00DB5D37">
        <w:rPr>
          <w:rFonts w:ascii="Times New Roman" w:hAnsi="Times New Roman" w:eastAsiaTheme="minorHAnsi"/>
          <w:color w:val="222222"/>
        </w:rPr>
        <w:t xml:space="preserve">- </w:t>
      </w:r>
      <w:r w:rsidRPr="00E4595B" w:rsidR="00E4595B">
        <w:rPr>
          <w:rFonts w:ascii="Times New Roman" w:hAnsi="Times New Roman"/>
          <w:color w:val="222222"/>
          <w:lang w:eastAsia="tr-TR"/>
        </w:rPr>
        <w:t>Üniversitemiz Personel Daire Başkanlığı web sitesindeki Personel Dokümanları sekmesinde yer alan İdari Personel formları içerisinde yer alan KVK İdari Personel Adayı Aydınlatma Metni ve KVK İdari Personel Adayı Açık Rıza Metni.</w:t>
      </w:r>
    </w:p>
    <w:p w:rsidR="00396A9F" w:rsidP="003C5700" w:rsidRDefault="00396A9F">
      <w:pPr>
        <w:ind w:left="705"/>
        <w:rPr>
          <w:rFonts w:ascii="Times New Roman" w:hAnsi="Times New Roman"/>
          <w:b/>
        </w:rPr>
      </w:pPr>
    </w:p>
    <w:p w:rsidRPr="00E82D31" w:rsidR="003C5700" w:rsidP="003C5700" w:rsidRDefault="00E82D31">
      <w:pPr>
        <w:ind w:left="705"/>
        <w:rPr>
          <w:rFonts w:ascii="Times New Roman" w:hAnsi="Times New Roman"/>
          <w:b/>
        </w:rPr>
      </w:pPr>
      <w:r w:rsidRPr="00E82D31">
        <w:rPr>
          <w:rFonts w:ascii="Times New Roman" w:hAnsi="Times New Roman"/>
          <w:b/>
        </w:rPr>
        <w:t xml:space="preserve">NOT: </w:t>
      </w:r>
      <w:r w:rsidRPr="00E82D31" w:rsidR="003C5700">
        <w:rPr>
          <w:rFonts w:ascii="Times New Roman" w:hAnsi="Times New Roman"/>
          <w:b/>
        </w:rPr>
        <w:t xml:space="preserve">Yukarıda belirtilen evraklar haricinde özel nitelik gerektiren </w:t>
      </w:r>
      <w:proofErr w:type="spellStart"/>
      <w:r w:rsidRPr="00E82D31" w:rsidR="003C5700">
        <w:rPr>
          <w:rFonts w:ascii="Times New Roman" w:hAnsi="Times New Roman"/>
          <w:b/>
        </w:rPr>
        <w:t>unvanlar</w:t>
      </w:r>
      <w:proofErr w:type="spellEnd"/>
      <w:r w:rsidRPr="00E82D31" w:rsidR="003C5700">
        <w:rPr>
          <w:rFonts w:ascii="Times New Roman" w:hAnsi="Times New Roman"/>
          <w:b/>
        </w:rPr>
        <w:t xml:space="preserve"> için ayrıca evrak talep edilebilecektir.</w:t>
      </w:r>
    </w:p>
    <w:sectPr w:rsidRPr="00E82D31" w:rsidR="003C5700" w:rsidSect="00AD71EA">
      <w:headerReference w:type="default" r:id="R1321b7cba33540b5"/>
      <w:headerReference w:type="first" r:id="R1321b7cba33540b5"/>
      <w:headerReference w:type="even" r:id="R1321b7cba33540b5"/>
      <w:footerReference w:type="default" r:id="R20dc38f5ac864964"/>
      <w:footerReference w:type="first" r:id="R20dc38f5ac864964"/>
      <w:footerReference w:type="even" r:id="R20dc38f5ac864964"/>
      <w:pgSz w:w="11906" w:h="16838"/>
      <w:pgMar w:top="2154" w:right="850" w:bottom="1587" w:left="850" w:header="720" w:footer="283"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http://schemas.openxmlformats.org/wordprocessingml/2006/main">
  <w:tbl>
    <w:tblPr>
      <w:tblW w:w="5000" w:type="pct"/>
      <w:tblBorders>
        <w:top w:val="none"/>
        <w:bottom w:val="none"/>
        <w:left w:val="none"/>
        <w:right w:val="none"/>
        <w:insideH w:val="none"/>
        <w:insideV w:val="none"/>
      </w:tblBorders>
      <w:tblLayout w:type="fixed"/>
    </w:tblPr>
    <w:tblGrid>
      <w:gridCol w:w="8369"/>
      <w:gridCol w:w="1021"/>
      <w:gridCol w:w="816"/>
    </w:tblGrid>
    <w:tr>
      <w:tc>
        <w:tcPr>
          <w:tcW w:w="4100" w:type="pct"/>
          <w:tcMar>
            <w:top w:w="0" w:type="dxa"/>
            <w:left w:w="0" w:type="dxa"/>
            <w:bottom w:w="0" w:type="dxa"/>
            <w:right w:w="57" w:type="dxa"/>
          </w:tcMar>
          <w:vAlign w:val="top"/>
        </w:tcPr>
        <w:p>
          <w:pPr>
            <w:spacing w:before="0" w:after="0" w:line="240" w:lineRule="auto"/>
          </w:pPr>
          <w:r>
            <w:rPr>
              <w:rFonts w:ascii="Times New Roman" w:hAnsi="Times New Roman" w:eastAsia="Century Gothic"/>
              <w:sz w:val="17"/>
              <w:szCs w:val="17"/>
              <w:i/>
              <w:color w:val="FF0000"/>
            </w:rPr>
            <w:t xml:space="preserve">Bu dokümanın basılı hali kontrolsüz doküman kabul edilmektedir. Lütfen web sitesinden en son versiyonuna ulaşınız.</w:t>
          </w:r>
        </w:p>
        <w:p>
          <w:pPr>
            <w:spacing w:before="0" w:after="0" w:line="240" w:lineRule="auto"/>
          </w:pPr>
          <w:r>
            <w:rPr>
              <w:rFonts w:ascii="Times New Roman" w:hAnsi="Times New Roman" w:eastAsia="Century Gothic"/>
              <w:sz w:val="16"/>
              <w:szCs w:val="16"/>
            </w:rPr>
            <w:t>KYS-FR.391, R00, 09.10.2026</w:t>
          </w:r>
        </w:p>
        <w:p>
          <w:pPr>
            <w:spacing w:before="0" w:after="0" w:line="240" w:lineRule="auto"/>
          </w:pPr>
          <w:hyperlink xmlns:r="http://schemas.openxmlformats.org/officeDocument/2006/relationships" w:history="true" r:id="R623a0e0fd65f43c8">
            <w:r>
              <w:rPr>
                <w:rFonts w:ascii="Times New Roman" w:hAnsi="Times New Roman" w:eastAsia="Century Gothic"/>
                <w:sz w:val="16"/>
                <w:szCs w:val="16"/>
                <w:color w:val="0563C1"/>
                <w:u w:val="single"/>
              </w:rPr>
              <w:t>kvys.giresun.edu.tr/dg/1132</w:t>
            </w:r>
          </w:hyperlink>
        </w:p>
      </w:tc>
      <w:tc>
        <w:tcPr>
          <w:tcW w:w="500" w:type="pct"/>
          <w:tcMar>
            <w:top w:w="0" w:type="dxa"/>
            <w:left w:w="0" w:type="dxa"/>
            <w:bottom w:w="0" w:type="dxa"/>
            <w:right w:w="85" w:type="dxa"/>
          </w:tcMar>
          <w:vAlign w:val="center"/>
        </w:tcPr>
        <w:p>
          <w:pPr>
            <w:spacing w:before="0" w:after="0" w:line="240" w:lineRule="auto"/>
            <w:jc w:val="right"/>
          </w:pPr>
          <w:r>
            <w:rPr>
              <w:rFonts w:ascii="Times New Roman" w:hAnsi="Times New Roman" w:eastAsia="Century Gothic"/>
              <w:sz w:val="16"/>
              <w:szCs w:val="16"/>
            </w:rPr>
            <w:t xml:space="preserve">Sayfa </w:t>
          </w:r>
          <w:r>
            <w:rPr>
              <w:rFonts w:ascii="Times New Roman" w:hAnsi="Times New Roman" w:eastAsia="Century Gothic"/>
              <w:sz w:val="16"/>
              <w:szCs w:val="16"/>
            </w:rPr>
            <w:fldChar w:fldCharType="begin"/>
          </w:r>
          <w:r>
            <w:rPr>
              <w:rFonts w:ascii="Times New Roman" w:hAnsi="Times New Roman" w:eastAsia="Century Gothic"/>
              <w:sz w:val="16"/>
              <w:szCs w:val="16"/>
            </w:rPr>
            <w:instrText>PAGE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r>
            <w:rPr>
              <w:rFonts w:ascii="Times New Roman" w:hAnsi="Times New Roman" w:eastAsia="Century Gothic"/>
              <w:sz w:val="16"/>
              <w:szCs w:val="16"/>
            </w:rPr>
            <w:t> / </w:t>
          </w:r>
          <w:r>
            <w:rPr>
              <w:rFonts w:ascii="Times New Roman" w:hAnsi="Times New Roman" w:eastAsia="Century Gothic"/>
              <w:sz w:val="16"/>
              <w:szCs w:val="16"/>
            </w:rPr>
            <w:fldChar w:fldCharType="begin"/>
          </w:r>
          <w:r>
            <w:rPr>
              <w:rFonts w:ascii="Times New Roman" w:hAnsi="Times New Roman" w:eastAsia="Century Gothic"/>
              <w:sz w:val="16"/>
              <w:szCs w:val="16"/>
            </w:rPr>
            <w:instrText>NUMPAGES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p>
      </w:tc>
      <w:tc>
        <w:tcPr>
          <w:tcW w:w="400" w:type="pct"/>
          <w:tcMar>
            <w:top w:w="0" w:type="dxa"/>
            <w:left w:w="0" w:type="dxa"/>
            <w:bottom w:w="0" w:type="dxa"/>
            <w:right w:w="0" w:type="dxa"/>
          </w:tcMar>
          <w:vAlign w:val="center"/>
        </w:tcPr>
        <w:p>
          <w:pPr>
            <w:spacing w:before="0" w:after="0" w:line="240" w:lineRule="auto"/>
            <w:jc w:val="right"/>
          </w:pPr>
          <w:r>
            <w:rPr>
              <w:rFonts w:ascii="Arial" w:hAnsi="Arial" w:cs="Arial"/>
              <w:noProof/>
            </w:rPr>
            <w:drawing>
              <wp:inline xmlns:wp="http://schemas.openxmlformats.org/drawingml/2006/wordprocessingDrawing" distT="0" distB="0" distL="0" distR="0">
                <wp:extent cx="432000" cy="432000"/>
                <wp:effectExtent l="0" t="0" r="0" b="0"/>
                <wp:docPr id="2" name="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
                        <pic:cNvPicPr>
                          <a:picLocks noChangeAspect="1" noChangeArrowheads="1"/>
                        </pic:cNvPicPr>
                      </pic:nvPicPr>
                      <pic:blipFill>
                        <a:blip xmlns:r="http://schemas.openxmlformats.org/officeDocument/2006/relationships" r:embed="Ra7925b9c872347b7" cstate="print"/>
                        <a:srcRect/>
                        <a:stretch>
                          <a:fillRect/>
                        </a:stretch>
                      </pic:blipFill>
                      <pic:spPr bwMode="auto">
                        <a:xfrm>
                          <a:off x="0" y="0"/>
                          <a:ext cx="432000" cy="432000"/>
                        </a:xfrm>
                        <a:prstGeom prst="rect">
                          <a:avLst/>
                        </a:prstGeom>
                        <a:noFill/>
                        <a:ln>
                          <a:noFill/>
                        </a:ln>
                      </pic:spPr>
                    </pic:pic>
                  </a:graphicData>
                </a:graphic>
              </wp:inline>
            </w:drawing>
          </w:r>
        </w:p>
      </w:tc>
    </w:tr>
  </w:tbl>
  <w:p>
    <w:pPr>
      <w:spacing w:before="0" w:after="0" w:line="240" w:lineRule="auto"/>
      <w:rPr>
        <w:sz w:val="2"/>
        <w:szCs w:val="2"/>
      </w:rPr>
    </w:pPr>
  </w:p>
</w:ftr>
</file>

<file path=word/header1.xml><?xml version="1.0" encoding="utf-8"?>
<w:hdr xmlns:w="http://schemas.openxmlformats.org/wordprocessingml/2006/main">
  <w:tbl>
    <w:tblPr>
      <w:tblStyle w:val="TabloKlavuzu"/>
      <w:jc w:val="center"/>
      <w:tblW w:w="5000" w:type="pct"/>
      <w:tblBorders>
        <w:top w:val="single" w:sz="4"/>
        <w:bottom w:val="single" w:sz="4"/>
        <w:left w:val="single" w:sz="4"/>
        <w:right w:val="single" w:sz="4"/>
        <w:insideH w:val="single" w:sz="4"/>
        <w:insideV w:val="single" w:sz="4"/>
      </w:tblBorders>
      <w:tblLook w:val="04A0" w:firstRow="true" w:lastRow="false" w:firstColumn="true" w:lastColumn="false" w:noHBand="false" w:noVBand="true"/>
    </w:tblPr>
    <w:tblGrid>
      <w:gridCol w:w="1566"/>
      <w:gridCol w:w="5411"/>
      <w:gridCol w:w="1541"/>
      <w:gridCol w:w="1491"/>
    </w:tblGrid>
    <w:tr>
      <w:trPr>
        <w:trHeight w:val="272"/>
      </w:trPr>
      <w:tc>
        <w:tcPr>
          <w:tcW w:w="1566" w:type="dxa"/>
          <w:vMerge w:val="restart"/>
          <w:vAlign w:val="center"/>
        </w:tcPr>
        <w:p>
          <w:pPr>
            <w:jc w:val="center"/>
            <w:spacing w:before="0" w:after="0" w:line="240" w:lineRule="auto"/>
          </w:pPr>
          <w:r>
            <w:rPr>
              <w:rFonts w:ascii="Arial" w:hAnsi="Arial" w:eastAsia="Century Gothic" w:cs="Arial"/>
              <w:noProof/>
              <w:sz w:val="29"/>
              <w:szCs w:val="29"/>
              <w:lang w:eastAsia="tr-TR"/>
            </w:rPr>
            <w:drawing>
              <wp:inline xmlns:wp="http://schemas.openxmlformats.org/drawingml/2006/wordprocessingDrawing" distT="0" distB="0" distL="0" distR="0">
                <wp:extent cx="854000" cy="854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14fb854da5b74928" cstate="print"/>
                        <a:srcRect/>
                        <a:stretch>
                          <a:fillRect/>
                        </a:stretch>
                      </pic:blipFill>
                      <pic:spPr bwMode="auto">
                        <a:xfrm>
                          <a:off x="0" y="0"/>
                          <a:ext cx="854000" cy="854000"/>
                        </a:xfrm>
                        <a:prstGeom prst="rect">
                          <a:avLst/>
                        </a:prstGeom>
                        <a:noFill/>
                        <a:ln>
                          <a:noFill/>
                        </a:ln>
                      </pic:spPr>
                    </pic:pic>
                  </a:graphicData>
                </a:graphic>
              </wp:inline>
            </w:drawing>
          </w:r>
        </w:p>
      </w:tc>
      <w:tc>
        <w:tcPr>
          <w:tcW w:w="5411" w:type="dxa"/>
          <w:vMerge w:val="restart"/>
          <w:vAlign w:val="center"/>
        </w:tcPr>
        <w:p>
          <w:pPr>
            <w:jc w:val="center"/>
            <w:spacing w:before="0" w:after="0" w:line="240" w:lineRule="auto"/>
          </w:pPr>
          <w:r>
            <w:rPr>
              <w:rFonts w:ascii="Times New Roman" w:hAnsi="Times New Roman" w:eastAsia="Century Gothic"/>
              <w:b/>
              <w:sz w:val="24"/>
              <w:szCs w:val="24"/>
            </w:rPr>
            <w:t>T.C.</w:t>
          </w:r>
        </w:p>
        <w:p>
          <w:pPr>
            <w:jc w:val="center"/>
            <w:spacing w:before="0" w:after="0" w:line="240" w:lineRule="auto"/>
          </w:pPr>
          <w:r>
            <w:rPr>
              <w:rFonts w:ascii="Times New Roman" w:hAnsi="Times New Roman" w:eastAsia="Century Gothic"/>
              <w:b/>
              <w:sz w:val="24"/>
              <w:szCs w:val="24"/>
            </w:rPr>
            <w:t>GİRESUN ÜNİVERSİTESİ</w:t>
          </w:r>
        </w:p>
        <w:p>
          <w:pPr>
            <w:jc w:val="center"/>
            <w:spacing w:before="0" w:after="0" w:line="240" w:lineRule="auto"/>
          </w:pPr>
          <w:r>
            <w:rPr>
              <w:rFonts w:ascii="Times New Roman" w:hAnsi="Times New Roman" w:eastAsia="Century Gothic"/>
              <w:b/>
              <w:sz w:val="24"/>
              <w:szCs w:val="24"/>
            </w:rPr>
            <w:t>Sözleşmeli Personel Pozisyonuna Atanmaya Hak Kazanan Adaylardan İstenilen Belgelere İlişkin Başvuru Dilekçesi</w:t>
          </w:r>
        </w:p>
      </w:tc>
      <w:tc>
        <w:tcPr>
          <w:tcW w:w="1541" w:type="dxa"/>
          <w:vAlign w:val="center"/>
        </w:tcPr>
        <w:p>
          <w:pPr>
            <w:spacing w:before="0" w:after="0" w:line="240" w:lineRule="auto"/>
          </w:pPr>
          <w:r>
            <w:rPr>
              <w:rFonts w:ascii="Times New Roman" w:hAnsi="Times New Roman" w:eastAsia="Century Gothic"/>
              <w:sz w:val="20"/>
              <w:szCs w:val="20"/>
            </w:rPr>
            <w:t>Doküman No</w:t>
          </w:r>
        </w:p>
      </w:tc>
      <w:tc>
        <w:tcPr>
          <w:tcW w:w="1491" w:type="dxa"/>
          <w:vAlign w:val="center"/>
        </w:tcPr>
        <w:p>
          <w:pPr>
            <w:spacing w:before="0" w:after="0" w:line="240" w:lineRule="auto"/>
          </w:pPr>
          <w:r>
            <w:rPr>
              <w:rFonts w:ascii="Times New Roman" w:hAnsi="Times New Roman"/>
              <w:sz w:val="20"/>
              <w:szCs w:val="20"/>
            </w:rPr>
            <w:t>KYS-FR.391</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İlk Yayın Tarihi</w:t>
          </w:r>
        </w:p>
      </w:tc>
      <w:tc>
        <w:tcPr>
          <w:tcW w:w="1491" w:type="dxa"/>
          <w:vAlign w:val="center"/>
        </w:tcPr>
        <w:p>
          <w:pPr>
            <w:spacing w:before="0" w:after="0" w:line="240" w:lineRule="auto"/>
          </w:pPr>
          <w:r>
            <w:rPr>
              <w:rFonts w:ascii="Times New Roman" w:hAnsi="Times New Roman"/>
              <w:sz w:val="20"/>
              <w:szCs w:val="20"/>
            </w:rPr>
            <w:t>09.10.2026</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Tarihi</w:t>
          </w:r>
        </w:p>
      </w:tc>
      <w:tc>
        <w:tcPr>
          <w:tcW w:w="1491" w:type="dxa"/>
          <w:vAlign w:val="center"/>
        </w:tcPr>
        <w:p>
          <w:pPr>
            <w:spacing w:before="0" w:after="0" w:line="240" w:lineRule="auto"/>
          </w:pPr>
          <w:r>
            <w:rPr>
              <w:rFonts w:ascii="Times New Roman" w:hAnsi="Times New Roman"/>
              <w:sz w:val="20"/>
              <w:szCs w:val="20"/>
            </w:rPr>
            <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No</w:t>
          </w:r>
        </w:p>
      </w:tc>
      <w:tc>
        <w:tcPr>
          <w:tcW w:w="1491" w:type="dxa"/>
          <w:vAlign w:val="center"/>
        </w:tcPr>
        <w:p>
          <w:pPr>
            <w:spacing w:before="0" w:after="0" w:line="240" w:lineRule="auto"/>
          </w:pPr>
          <w:r>
            <w:rPr>
              <w:rFonts w:ascii="Times New Roman" w:hAnsi="Times New Roman"/>
              <w:sz w:val="20"/>
              <w:szCs w:val="20"/>
            </w:rPr>
            <w:t>00</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Sayfa No</w:t>
          </w:r>
        </w:p>
      </w:tc>
      <w:tc>
        <w:tcPr>
          <w:tcW w:w="1491" w:type="dxa"/>
          <w:vAlign w:val="center"/>
        </w:tcPr>
        <w:p>
          <w:pPr>
            <w:spacing w:before="0" w:after="0" w:line="240" w:lineRule="auto"/>
          </w:pPr>
          <w:r>
            <w:rPr>
              <w:rFonts w:ascii="Times New Roman" w:hAnsi="Times New Roman" w:eastAsia="Century Gothic"/>
              <w:sz w:val="20"/>
              <w:szCs w:val="20"/>
            </w:rPr>
            <w:fldChar w:fldCharType="begin"/>
          </w:r>
          <w:r>
            <w:rPr>
              <w:rFonts w:ascii="Times New Roman" w:hAnsi="Times New Roman" w:eastAsia="Century Gothic"/>
              <w:sz w:val="20"/>
              <w:szCs w:val="20"/>
            </w:rPr>
            <w:instrText>PAGE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r>
            <w:rPr>
              <w:rFonts w:ascii="Times New Roman" w:hAnsi="Times New Roman" w:eastAsia="Century Gothic"/>
              <w:sz w:val="20"/>
              <w:szCs w:val="20"/>
            </w:rPr>
            <w:t>/</w:t>
          </w:r>
          <w:r>
            <w:rPr>
              <w:rFonts w:ascii="Times New Roman" w:hAnsi="Times New Roman" w:eastAsia="Century Gothic"/>
              <w:sz w:val="20"/>
              <w:szCs w:val="20"/>
            </w:rPr>
            <w:fldChar w:fldCharType="begin"/>
          </w:r>
          <w:r>
            <w:rPr>
              <w:rFonts w:ascii="Times New Roman" w:hAnsi="Times New Roman" w:eastAsia="Century Gothic"/>
              <w:sz w:val="20"/>
              <w:szCs w:val="20"/>
            </w:rPr>
            <w:instrText>NUMPAGES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p>
      </w:tc>
    </w:tr>
  </w:tbl>
  <w:p>
    <w:pPr>
      <w:spacing w:before="0" w:after="0" w:line="240" w:lineRule="auto"/>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750334"/>
    <w:multiLevelType w:val="hybridMultilevel"/>
    <w:tmpl w:val="E57ED4EE"/>
    <w:lvl w:ilvl="0" w:tplc="9A6820E2">
      <w:start w:val="1"/>
      <w:numFmt w:val="decimal"/>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C54F52"/>
    <w:rsid w:val="00371B09"/>
    <w:rsid w:val="00380987"/>
    <w:rsid w:val="0038460C"/>
    <w:rsid w:val="00396A9F"/>
    <w:rsid w:val="003B2632"/>
    <w:rsid w:val="003C5700"/>
    <w:rsid w:val="004074E4"/>
    <w:rsid w:val="00682E06"/>
    <w:rsid w:val="008F69E5"/>
    <w:rsid w:val="0093699C"/>
    <w:rsid w:val="009928A4"/>
    <w:rsid w:val="00AD71EA"/>
    <w:rsid w:val="00B75791"/>
    <w:rsid w:val="00C54F52"/>
    <w:rsid w:val="00CF5ACD"/>
    <w:rsid w:val="00D94671"/>
    <w:rsid w:val="00DB5D37"/>
    <w:rsid w:val="00E37D66"/>
    <w:rsid w:val="00E4595B"/>
    <w:rsid w:val="00E82D31"/>
    <w:rsid w:val="00EA02CE"/>
    <w:rsid w:val="00EE235A"/>
    <w:rsid w:val="00FC76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791"/>
    <w:pPr>
      <w:spacing w:after="200" w:line="276" w:lineRule="auto"/>
    </w:pPr>
    <w:rPr>
      <w:rFonts w:ascii="Calibri" w:eastAsia="Times New Roman"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B75791"/>
    <w:pPr>
      <w:spacing w:before="100" w:beforeAutospacing="1" w:after="100" w:afterAutospacing="1" w:line="240" w:lineRule="auto"/>
    </w:pPr>
    <w:rPr>
      <w:rFonts w:ascii="Times New Roman" w:eastAsia="Calibri" w:hAnsi="Times New Roman"/>
      <w:sz w:val="24"/>
      <w:szCs w:val="24"/>
      <w:lang w:eastAsia="tr-TR"/>
    </w:rPr>
  </w:style>
  <w:style w:type="paragraph" w:customStyle="1" w:styleId="AralkYok1">
    <w:name w:val="Aralık Yok1"/>
    <w:rsid w:val="00B75791"/>
    <w:pPr>
      <w:spacing w:after="0" w:line="240" w:lineRule="auto"/>
    </w:pPr>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microsoft.com/office/2007/relationships/stylesWithEffects" Target="stylesWithEffect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header" Target="/word/header1.xml" Id="R1321b7cba33540b5" /><Relationship Type="http://schemas.openxmlformats.org/officeDocument/2006/relationships/footer" Target="/word/footer1.xml" Id="R20dc38f5ac864964" /></Relationships>
</file>

<file path=word/_rels/footer1.xml.rels>&#65279;<?xml version="1.0" encoding="utf-8"?><Relationships xmlns="http://schemas.openxmlformats.org/package/2006/relationships"><Relationship Type="http://schemas.openxmlformats.org/officeDocument/2006/relationships/image" Target="/media/image2.png" Id="Ra7925b9c872347b7" /><Relationship Type="http://schemas.openxmlformats.org/officeDocument/2006/relationships/hyperlink" Target="https://kvys.giresun.edu.tr/dg/1132" TargetMode="External" Id="R623a0e0fd65f43c8" /></Relationships>
</file>

<file path=word/_rels/header1.xml.rels>&#65279;<?xml version="1.0" encoding="utf-8"?><Relationships xmlns="http://schemas.openxmlformats.org/package/2006/relationships"><Relationship Type="http://schemas.openxmlformats.org/officeDocument/2006/relationships/image" Target="/media/image.png" Id="R14fb854da5b74928"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347</Words>
  <Characters>1984</Characters>
  <Application>Microsoft Office Word</Application>
  <DocSecurity>0</DocSecurity>
  <Lines>16</Lines>
  <Paragraphs>4</Paragraphs>
  <ScaleCrop>false</ScaleCrop>
  <Company>Silentall Unattended Installer</Company>
  <LinksUpToDate>false</LinksUpToDate>
  <CharactersWithSpaces>2327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Emine BÜTÜNER</dc:creator>
  <cp:keywords/>
  <dc:description/>
  <cp:lastModifiedBy>ugur</cp:lastModifiedBy>
  <cp:revision>23</cp:revision>
  <dcterms:created xsi:type="dcterms:W3CDTF">2025-12-17T07:32:00Z</dcterms:created>
  <dcterms:modified xsi:type="dcterms:W3CDTF">2026-10-08T17:18:00Z</dcterms:modified>
</cp:coreProperties>
</file>